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94" w:rsidRPr="00C47B46" w:rsidRDefault="00A70194" w:rsidP="00A70194">
      <w:pPr>
        <w:jc w:val="center"/>
        <w:rPr>
          <w:rFonts w:ascii="Calibri" w:hAnsi="Calibri"/>
          <w:sz w:val="20"/>
          <w:szCs w:val="20"/>
          <w:lang w:val="uk-UA"/>
        </w:rPr>
      </w:pPr>
      <w:r>
        <w:rPr>
          <w:rFonts w:ascii="UkrainianBaltica" w:hAnsi="UkrainianBaltica"/>
          <w:noProof/>
          <w:sz w:val="20"/>
          <w:szCs w:val="20"/>
        </w:rPr>
        <w:drawing>
          <wp:inline distT="0" distB="0" distL="0" distR="0" wp14:anchorId="4564A793" wp14:editId="417D7EE8">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Pr>
          <w:rFonts w:ascii="Calibri" w:hAnsi="Calibri"/>
          <w:sz w:val="20"/>
          <w:szCs w:val="20"/>
          <w:lang w:val="uk-UA"/>
        </w:rPr>
        <w:t xml:space="preserve">                                                     </w:t>
      </w:r>
    </w:p>
    <w:p w:rsidR="00A70194" w:rsidRPr="00A94FD3" w:rsidRDefault="00A70194" w:rsidP="00A70194">
      <w:pPr>
        <w:jc w:val="center"/>
        <w:rPr>
          <w:b/>
          <w:lang w:val="uk-UA"/>
        </w:rPr>
      </w:pPr>
    </w:p>
    <w:p w:rsidR="00A70194" w:rsidRPr="00D256EE" w:rsidRDefault="00A70194" w:rsidP="00A70194">
      <w:pPr>
        <w:keepNext/>
        <w:contextualSpacing/>
        <w:jc w:val="center"/>
        <w:outlineLvl w:val="0"/>
        <w:rPr>
          <w:b/>
          <w:sz w:val="28"/>
          <w:szCs w:val="28"/>
        </w:rPr>
      </w:pPr>
      <w:r w:rsidRPr="00D256EE">
        <w:rPr>
          <w:b/>
          <w:sz w:val="28"/>
          <w:szCs w:val="28"/>
        </w:rPr>
        <w:t>І Ч Н Я Н С Ь К А    М І С Ь К А    Р А Д А</w:t>
      </w:r>
    </w:p>
    <w:p w:rsidR="00A70194" w:rsidRPr="00DD16CA" w:rsidRDefault="00A70194" w:rsidP="00A70194">
      <w:pPr>
        <w:jc w:val="center"/>
        <w:rPr>
          <w:b/>
        </w:rPr>
      </w:pPr>
    </w:p>
    <w:p w:rsidR="00A70194" w:rsidRPr="00D256EE" w:rsidRDefault="00A70194" w:rsidP="00A70194">
      <w:pPr>
        <w:contextualSpacing/>
        <w:jc w:val="center"/>
        <w:rPr>
          <w:b/>
          <w:sz w:val="28"/>
          <w:szCs w:val="28"/>
        </w:rPr>
      </w:pPr>
      <w:r w:rsidRPr="00D256EE">
        <w:rPr>
          <w:b/>
          <w:sz w:val="28"/>
          <w:szCs w:val="28"/>
        </w:rPr>
        <w:t>ВИКОНАВЧИЙ КОМІТЕТ</w:t>
      </w:r>
    </w:p>
    <w:p w:rsidR="00A70194" w:rsidRDefault="00A70194" w:rsidP="00A70194">
      <w:pPr>
        <w:pStyle w:val="a5"/>
        <w:jc w:val="center"/>
        <w:rPr>
          <w:b/>
          <w:spacing w:val="20"/>
          <w:sz w:val="24"/>
          <w:szCs w:val="24"/>
        </w:rPr>
      </w:pPr>
    </w:p>
    <w:p w:rsidR="00A70194" w:rsidRPr="00421725" w:rsidRDefault="00A70194" w:rsidP="00A70194">
      <w:pPr>
        <w:pStyle w:val="a5"/>
        <w:ind w:firstLine="0"/>
        <w:jc w:val="center"/>
        <w:rPr>
          <w:b/>
          <w:spacing w:val="20"/>
          <w:szCs w:val="24"/>
        </w:rPr>
      </w:pPr>
      <w:r w:rsidRPr="00421725">
        <w:rPr>
          <w:b/>
          <w:spacing w:val="20"/>
          <w:szCs w:val="24"/>
        </w:rPr>
        <w:t>РІШЕННЯ</w:t>
      </w:r>
    </w:p>
    <w:p w:rsidR="00A70194" w:rsidRPr="002A41E7" w:rsidRDefault="00A70194" w:rsidP="00A70194">
      <w:pPr>
        <w:pStyle w:val="a5"/>
        <w:rPr>
          <w:spacing w:val="20"/>
          <w:sz w:val="24"/>
          <w:szCs w:val="24"/>
        </w:rPr>
      </w:pPr>
    </w:p>
    <w:p w:rsidR="00A70194" w:rsidRPr="00A34E8F" w:rsidRDefault="005A6421" w:rsidP="00A70194">
      <w:pPr>
        <w:tabs>
          <w:tab w:val="left" w:pos="3744"/>
        </w:tabs>
        <w:jc w:val="both"/>
        <w:rPr>
          <w:lang w:val="uk-UA"/>
        </w:rPr>
      </w:pPr>
      <w:r>
        <w:rPr>
          <w:lang w:val="uk-UA"/>
        </w:rPr>
        <w:t xml:space="preserve">25 січня </w:t>
      </w:r>
      <w:r w:rsidR="00A70194">
        <w:rPr>
          <w:lang w:val="uk-UA"/>
        </w:rPr>
        <w:t>2024</w:t>
      </w:r>
      <w:r w:rsidR="00A70194" w:rsidRPr="00A94FD3">
        <w:rPr>
          <w:lang w:val="uk-UA"/>
        </w:rPr>
        <w:t xml:space="preserve"> року</w:t>
      </w:r>
      <w:r w:rsidR="00A70194">
        <w:rPr>
          <w:lang w:val="uk-UA"/>
        </w:rPr>
        <w:t xml:space="preserve">                            </w:t>
      </w:r>
      <w:r>
        <w:rPr>
          <w:lang w:val="uk-UA"/>
        </w:rPr>
        <w:t xml:space="preserve">     </w:t>
      </w:r>
      <w:r w:rsidR="00A70194">
        <w:rPr>
          <w:lang w:val="uk-UA"/>
        </w:rPr>
        <w:t xml:space="preserve">        </w:t>
      </w:r>
      <w:r w:rsidR="00285B63">
        <w:rPr>
          <w:lang w:val="uk-UA"/>
        </w:rPr>
        <w:t xml:space="preserve">м. Ічня                                              </w:t>
      </w:r>
      <w:r>
        <w:rPr>
          <w:lang w:val="uk-UA"/>
        </w:rPr>
        <w:t xml:space="preserve">          </w:t>
      </w:r>
      <w:r w:rsidR="00285B63">
        <w:rPr>
          <w:lang w:val="uk-UA"/>
        </w:rPr>
        <w:t xml:space="preserve"> </w:t>
      </w:r>
      <w:r w:rsidR="00A70194">
        <w:rPr>
          <w:lang w:val="uk-UA"/>
        </w:rPr>
        <w:t xml:space="preserve">№ </w:t>
      </w:r>
      <w:r>
        <w:rPr>
          <w:lang w:val="uk-UA"/>
        </w:rPr>
        <w:t>8</w:t>
      </w:r>
      <w:r w:rsidR="00A70194">
        <w:rPr>
          <w:lang w:val="uk-UA"/>
        </w:rPr>
        <w:t xml:space="preserve"> </w:t>
      </w:r>
    </w:p>
    <w:p w:rsidR="00E3212D" w:rsidRDefault="00E3212D" w:rsidP="00E3212D">
      <w:pPr>
        <w:ind w:right="37"/>
        <w:jc w:val="both"/>
      </w:pPr>
      <w:r>
        <w:rPr>
          <w:rFonts w:ascii="Helvetica" w:hAnsi="Helvetica"/>
          <w:color w:val="FF0000"/>
        </w:rPr>
        <w:t> </w:t>
      </w:r>
    </w:p>
    <w:p w:rsidR="00285B63" w:rsidRDefault="00F03C4E" w:rsidP="00F03C4E">
      <w:pPr>
        <w:contextualSpacing/>
        <w:rPr>
          <w:b/>
          <w:lang w:val="uk-UA"/>
        </w:rPr>
      </w:pPr>
      <w:r w:rsidRPr="0033193A">
        <w:rPr>
          <w:b/>
        </w:rPr>
        <w:t xml:space="preserve">Про </w:t>
      </w:r>
      <w:proofErr w:type="gramStart"/>
      <w:r w:rsidR="00247E32">
        <w:rPr>
          <w:b/>
          <w:lang w:val="uk-UA"/>
        </w:rPr>
        <w:t>схвалення</w:t>
      </w:r>
      <w:proofErr w:type="gramEnd"/>
      <w:r w:rsidR="00247E32">
        <w:rPr>
          <w:b/>
          <w:lang w:val="uk-UA"/>
        </w:rPr>
        <w:t xml:space="preserve"> </w:t>
      </w:r>
      <w:r w:rsidRPr="0033193A">
        <w:rPr>
          <w:b/>
        </w:rPr>
        <w:t>проєкт</w:t>
      </w:r>
      <w:r w:rsidR="00247E32">
        <w:rPr>
          <w:b/>
          <w:lang w:val="uk-UA"/>
        </w:rPr>
        <w:t>у</w:t>
      </w:r>
      <w:r w:rsidRPr="0033193A">
        <w:rPr>
          <w:b/>
        </w:rPr>
        <w:t xml:space="preserve"> Програми </w:t>
      </w:r>
    </w:p>
    <w:p w:rsidR="00F03C4E" w:rsidRPr="0033193A" w:rsidRDefault="00F03C4E" w:rsidP="005A6421">
      <w:pPr>
        <w:tabs>
          <w:tab w:val="left" w:pos="567"/>
        </w:tabs>
        <w:contextualSpacing/>
        <w:rPr>
          <w:b/>
        </w:rPr>
      </w:pPr>
      <w:proofErr w:type="gramStart"/>
      <w:r w:rsidRPr="0033193A">
        <w:rPr>
          <w:b/>
        </w:rPr>
        <w:t>соц</w:t>
      </w:r>
      <w:proofErr w:type="gramEnd"/>
      <w:r w:rsidRPr="0033193A">
        <w:rPr>
          <w:b/>
        </w:rPr>
        <w:t>іально-економічного розвитку</w:t>
      </w:r>
    </w:p>
    <w:p w:rsidR="00E3212D" w:rsidRPr="00A2618F" w:rsidRDefault="00F03C4E" w:rsidP="00E3212D">
      <w:pPr>
        <w:contextualSpacing/>
        <w:rPr>
          <w:b/>
        </w:rPr>
      </w:pPr>
      <w:r w:rsidRPr="0033193A">
        <w:rPr>
          <w:b/>
        </w:rPr>
        <w:t xml:space="preserve">Ічнянської міської </w:t>
      </w:r>
      <w:proofErr w:type="gramStart"/>
      <w:r w:rsidRPr="0033193A">
        <w:rPr>
          <w:b/>
        </w:rPr>
        <w:t>ради</w:t>
      </w:r>
      <w:proofErr w:type="gramEnd"/>
      <w:r w:rsidRPr="0033193A">
        <w:rPr>
          <w:b/>
        </w:rPr>
        <w:t xml:space="preserve"> на </w:t>
      </w:r>
      <w:r w:rsidR="00E3212D">
        <w:rPr>
          <w:b/>
        </w:rPr>
        <w:t>2024-2025</w:t>
      </w:r>
      <w:r w:rsidR="00E3212D" w:rsidRPr="00A2618F">
        <w:rPr>
          <w:b/>
        </w:rPr>
        <w:t xml:space="preserve"> роки</w:t>
      </w:r>
    </w:p>
    <w:p w:rsidR="00E3212D" w:rsidRPr="00A2618F" w:rsidRDefault="00E3212D" w:rsidP="00E3212D">
      <w:pPr>
        <w:ind w:firstLine="709"/>
        <w:contextualSpacing/>
        <w:jc w:val="both"/>
        <w:rPr>
          <w:b/>
        </w:rPr>
      </w:pPr>
    </w:p>
    <w:p w:rsidR="00421725" w:rsidRDefault="00E3212D" w:rsidP="00421725">
      <w:pPr>
        <w:ind w:firstLine="567"/>
        <w:contextualSpacing/>
        <w:jc w:val="both"/>
        <w:rPr>
          <w:b/>
          <w:lang w:val="uk-UA"/>
        </w:rPr>
      </w:pPr>
      <w:r w:rsidRPr="00A2618F">
        <w:t> </w:t>
      </w:r>
      <w:r w:rsidR="00F03C4E" w:rsidRPr="0033193A">
        <w:t xml:space="preserve"> Заслухавши та обговоривши проєкт Програми </w:t>
      </w:r>
      <w:proofErr w:type="gramStart"/>
      <w:r w:rsidR="00F03C4E" w:rsidRPr="0033193A">
        <w:t>соц</w:t>
      </w:r>
      <w:proofErr w:type="gramEnd"/>
      <w:r w:rsidR="00F03C4E" w:rsidRPr="0033193A">
        <w:t>іально-економічного розвитку</w:t>
      </w:r>
      <w:r w:rsidR="00F03C4E">
        <w:t xml:space="preserve"> Ічнянської міської ради на 2024-2025</w:t>
      </w:r>
      <w:r w:rsidR="00F03C4E" w:rsidRPr="0033193A">
        <w:t xml:space="preserve"> роки</w:t>
      </w:r>
      <w:r w:rsidRPr="00A2618F">
        <w:t xml:space="preserve">, </w:t>
      </w:r>
      <w:r w:rsidR="00F03C4E" w:rsidRPr="0033193A">
        <w:t>керуючись підпунктом 1 пункту «а» частини першої статті 27 Закону України «Про місцеве самоврядування в Україні»</w:t>
      </w:r>
      <w:r w:rsidR="00F03C4E">
        <w:t>,</w:t>
      </w:r>
      <w:r w:rsidR="00F03C4E" w:rsidRPr="0033193A">
        <w:t xml:space="preserve"> </w:t>
      </w:r>
      <w:r w:rsidR="00F03C4E" w:rsidRPr="0033193A">
        <w:rPr>
          <w:b/>
        </w:rPr>
        <w:t>виконавчий комітет</w:t>
      </w:r>
      <w:r w:rsidR="00247E32">
        <w:rPr>
          <w:b/>
          <w:lang w:val="uk-UA"/>
        </w:rPr>
        <w:t xml:space="preserve"> міської ради</w:t>
      </w:r>
      <w:r w:rsidR="00F03C4E" w:rsidRPr="0033193A">
        <w:rPr>
          <w:b/>
        </w:rPr>
        <w:t xml:space="preserve"> </w:t>
      </w:r>
    </w:p>
    <w:p w:rsidR="00421725" w:rsidRDefault="00421725" w:rsidP="00421725">
      <w:pPr>
        <w:contextualSpacing/>
        <w:jc w:val="both"/>
        <w:rPr>
          <w:b/>
          <w:lang w:val="uk-UA"/>
        </w:rPr>
      </w:pPr>
    </w:p>
    <w:p w:rsidR="00E3212D" w:rsidRPr="00A2618F" w:rsidRDefault="00F03C4E" w:rsidP="00421725">
      <w:pPr>
        <w:contextualSpacing/>
        <w:jc w:val="both"/>
      </w:pPr>
      <w:r w:rsidRPr="0033193A">
        <w:rPr>
          <w:b/>
          <w:bCs/>
        </w:rPr>
        <w:t>ВИРІШИВ</w:t>
      </w:r>
      <w:r w:rsidR="00E3212D" w:rsidRPr="00A2618F">
        <w:t>:</w:t>
      </w:r>
    </w:p>
    <w:p w:rsidR="00F03C4E" w:rsidRPr="0033193A" w:rsidRDefault="00F03C4E" w:rsidP="00F03C4E">
      <w:pPr>
        <w:ind w:firstLine="709"/>
        <w:contextualSpacing/>
        <w:jc w:val="both"/>
        <w:rPr>
          <w:b/>
        </w:rPr>
      </w:pPr>
    </w:p>
    <w:p w:rsidR="00421725" w:rsidRDefault="00F03C4E" w:rsidP="005A6421">
      <w:pPr>
        <w:pStyle w:val="a7"/>
        <w:numPr>
          <w:ilvl w:val="0"/>
          <w:numId w:val="46"/>
        </w:numPr>
        <w:tabs>
          <w:tab w:val="left" w:pos="851"/>
        </w:tabs>
        <w:ind w:left="0" w:firstLine="567"/>
        <w:contextualSpacing/>
        <w:jc w:val="both"/>
        <w:rPr>
          <w:lang w:val="uk-UA"/>
        </w:rPr>
      </w:pPr>
      <w:r w:rsidRPr="0033193A">
        <w:t xml:space="preserve">Схвалити проєкт Програми </w:t>
      </w:r>
      <w:proofErr w:type="gramStart"/>
      <w:r w:rsidRPr="0033193A">
        <w:t>соц</w:t>
      </w:r>
      <w:proofErr w:type="gramEnd"/>
      <w:r w:rsidRPr="0033193A">
        <w:t>іально-економічного розвитку Ічнян</w:t>
      </w:r>
      <w:r>
        <w:t>ської міської ради на 2024-2025</w:t>
      </w:r>
      <w:r w:rsidRPr="0033193A">
        <w:t xml:space="preserve"> роки (додається).</w:t>
      </w:r>
    </w:p>
    <w:p w:rsidR="00421725" w:rsidRPr="00421725" w:rsidRDefault="00421725" w:rsidP="00421725">
      <w:pPr>
        <w:pStyle w:val="a7"/>
        <w:tabs>
          <w:tab w:val="left" w:pos="851"/>
        </w:tabs>
        <w:ind w:left="627"/>
        <w:contextualSpacing/>
        <w:jc w:val="both"/>
        <w:rPr>
          <w:lang w:val="uk-UA"/>
        </w:rPr>
      </w:pPr>
    </w:p>
    <w:p w:rsidR="00421725" w:rsidRDefault="00F03C4E" w:rsidP="005A6421">
      <w:pPr>
        <w:pStyle w:val="a7"/>
        <w:numPr>
          <w:ilvl w:val="0"/>
          <w:numId w:val="46"/>
        </w:numPr>
        <w:tabs>
          <w:tab w:val="left" w:pos="851"/>
        </w:tabs>
        <w:ind w:left="0" w:firstLine="567"/>
        <w:contextualSpacing/>
        <w:jc w:val="both"/>
        <w:rPr>
          <w:lang w:val="uk-UA"/>
        </w:rPr>
      </w:pPr>
      <w:r w:rsidRPr="00421725">
        <w:rPr>
          <w:lang w:val="uk-UA"/>
        </w:rPr>
        <w:t>Сектору економічного розвитку та інвестицій міської ради подати на затвердження чергової сесії Ічнянської міської ради проєкт Програми соціально-економічного розвитку Ічнянської міської ради на 2024-2025 роки.</w:t>
      </w:r>
    </w:p>
    <w:p w:rsidR="00421725" w:rsidRPr="00421725" w:rsidRDefault="00421725" w:rsidP="00421725">
      <w:pPr>
        <w:pStyle w:val="a7"/>
        <w:rPr>
          <w:lang w:val="uk-UA"/>
        </w:rPr>
      </w:pPr>
    </w:p>
    <w:p w:rsidR="00F03C4E" w:rsidRPr="00421725" w:rsidRDefault="00F03C4E" w:rsidP="005A6421">
      <w:pPr>
        <w:pStyle w:val="a7"/>
        <w:numPr>
          <w:ilvl w:val="0"/>
          <w:numId w:val="46"/>
        </w:numPr>
        <w:tabs>
          <w:tab w:val="left" w:pos="851"/>
        </w:tabs>
        <w:ind w:left="0" w:firstLine="567"/>
        <w:contextualSpacing/>
        <w:jc w:val="both"/>
        <w:rPr>
          <w:lang w:val="uk-UA"/>
        </w:rPr>
      </w:pPr>
      <w:r w:rsidRPr="0033193A">
        <w:t xml:space="preserve">Контроль за виконанням даного </w:t>
      </w:r>
      <w:proofErr w:type="gramStart"/>
      <w:r w:rsidRPr="0033193A">
        <w:t>р</w:t>
      </w:r>
      <w:proofErr w:type="gramEnd"/>
      <w:r w:rsidRPr="0033193A">
        <w:t>ішення покласти на заступників міського голови  з питань діяль</w:t>
      </w:r>
      <w:r>
        <w:t>ності виконавчих органів</w:t>
      </w:r>
      <w:r w:rsidRPr="0033193A">
        <w:t xml:space="preserve"> ради відповідно до </w:t>
      </w:r>
      <w:r>
        <w:t>розподілу</w:t>
      </w:r>
      <w:r w:rsidRPr="0033193A">
        <w:t xml:space="preserve"> обов’язків.</w:t>
      </w:r>
    </w:p>
    <w:p w:rsidR="00421725" w:rsidRDefault="00421725" w:rsidP="00E3212D">
      <w:pPr>
        <w:jc w:val="both"/>
        <w:rPr>
          <w:b/>
          <w:lang w:val="uk-UA"/>
        </w:rPr>
      </w:pPr>
    </w:p>
    <w:p w:rsidR="00421725" w:rsidRDefault="00421725" w:rsidP="00E3212D">
      <w:pPr>
        <w:jc w:val="both"/>
        <w:rPr>
          <w:b/>
          <w:lang w:val="uk-UA"/>
        </w:rPr>
      </w:pPr>
    </w:p>
    <w:p w:rsidR="00421725" w:rsidRDefault="00421725" w:rsidP="00E3212D">
      <w:pPr>
        <w:jc w:val="both"/>
        <w:rPr>
          <w:b/>
          <w:lang w:val="uk-UA"/>
        </w:rPr>
      </w:pPr>
    </w:p>
    <w:p w:rsidR="00421725" w:rsidRDefault="00421725" w:rsidP="00E3212D">
      <w:pPr>
        <w:jc w:val="both"/>
        <w:rPr>
          <w:b/>
          <w:lang w:val="uk-UA"/>
        </w:rPr>
      </w:pPr>
    </w:p>
    <w:p w:rsidR="00E3212D" w:rsidRDefault="00E3212D" w:rsidP="00E3212D">
      <w:pPr>
        <w:jc w:val="both"/>
        <w:rPr>
          <w:b/>
          <w:lang w:val="uk-UA"/>
        </w:rPr>
      </w:pPr>
      <w:r>
        <w:rPr>
          <w:b/>
          <w:lang w:val="uk-UA"/>
        </w:rPr>
        <w:t>Міський голова                                                                            Олена БУТУРЛИМ</w:t>
      </w:r>
    </w:p>
    <w:p w:rsidR="00E3212D" w:rsidRDefault="00E3212D" w:rsidP="00E3212D">
      <w:pPr>
        <w:rPr>
          <w:color w:val="FF0000"/>
          <w:sz w:val="28"/>
          <w:szCs w:val="28"/>
          <w:lang w:val="uk-UA"/>
        </w:rPr>
      </w:pPr>
    </w:p>
    <w:p w:rsidR="00E3212D" w:rsidRDefault="00E3212D"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77047E" w:rsidRDefault="0077047E" w:rsidP="00E3212D">
      <w:pPr>
        <w:pStyle w:val="a3"/>
        <w:spacing w:before="0" w:beforeAutospacing="0" w:after="0" w:afterAutospacing="0"/>
        <w:jc w:val="both"/>
        <w:rPr>
          <w:color w:val="FF0000"/>
          <w:sz w:val="28"/>
          <w:szCs w:val="28"/>
          <w:lang w:val="uk-UA"/>
        </w:rPr>
      </w:pPr>
    </w:p>
    <w:p w:rsidR="0077047E" w:rsidRDefault="0077047E" w:rsidP="00E3212D">
      <w:pPr>
        <w:pStyle w:val="a3"/>
        <w:spacing w:before="0" w:beforeAutospacing="0" w:after="0" w:afterAutospacing="0"/>
        <w:jc w:val="both"/>
        <w:rPr>
          <w:color w:val="FF0000"/>
          <w:sz w:val="28"/>
          <w:szCs w:val="28"/>
          <w:lang w:val="uk-UA"/>
        </w:rPr>
      </w:pPr>
    </w:p>
    <w:p w:rsidR="0077047E" w:rsidRDefault="0077047E"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B82AC6" w:rsidRPr="00247E32" w:rsidRDefault="00B82AC6" w:rsidP="00B82AC6">
      <w:pPr>
        <w:ind w:left="6096"/>
        <w:rPr>
          <w:lang w:val="uk-UA"/>
        </w:rPr>
      </w:pPr>
      <w:r w:rsidRPr="00247E32">
        <w:rPr>
          <w:lang w:val="uk-UA"/>
        </w:rPr>
        <w:lastRenderedPageBreak/>
        <w:t>Дода</w:t>
      </w:r>
      <w:bookmarkStart w:id="0" w:name="_GoBack"/>
      <w:bookmarkEnd w:id="0"/>
      <w:r w:rsidRPr="00247E32">
        <w:rPr>
          <w:lang w:val="uk-UA"/>
        </w:rPr>
        <w:t>ток</w:t>
      </w:r>
    </w:p>
    <w:p w:rsidR="00B82AC6" w:rsidRPr="00247E32" w:rsidRDefault="00B82AC6" w:rsidP="00B82AC6">
      <w:pPr>
        <w:ind w:left="6096"/>
        <w:rPr>
          <w:lang w:val="uk-UA"/>
        </w:rPr>
      </w:pPr>
      <w:r w:rsidRPr="00247E32">
        <w:rPr>
          <w:lang w:val="uk-UA"/>
        </w:rPr>
        <w:t xml:space="preserve">до рішення </w:t>
      </w:r>
      <w:r w:rsidR="00421725">
        <w:rPr>
          <w:lang w:val="uk-UA"/>
        </w:rPr>
        <w:t>виконавчого комітету</w:t>
      </w:r>
    </w:p>
    <w:p w:rsidR="00B82AC6" w:rsidRPr="00247E32" w:rsidRDefault="00B82AC6" w:rsidP="00B82AC6">
      <w:pPr>
        <w:ind w:left="6096"/>
        <w:rPr>
          <w:lang w:val="uk-UA"/>
        </w:rPr>
      </w:pPr>
      <w:r w:rsidRPr="00247E32">
        <w:rPr>
          <w:lang w:val="uk-UA"/>
        </w:rPr>
        <w:t>Ічнянської міської ради</w:t>
      </w:r>
    </w:p>
    <w:p w:rsidR="00B82AC6" w:rsidRPr="00E60AAE" w:rsidRDefault="00B82AC6" w:rsidP="00B82AC6">
      <w:pPr>
        <w:ind w:left="6096"/>
        <w:rPr>
          <w:lang w:val="uk-UA"/>
        </w:rPr>
      </w:pPr>
      <w:r w:rsidRPr="00E60AAE">
        <w:rPr>
          <w:lang w:val="uk-UA"/>
        </w:rPr>
        <w:t xml:space="preserve">від </w:t>
      </w:r>
      <w:r w:rsidR="005A6421">
        <w:rPr>
          <w:lang w:val="uk-UA"/>
        </w:rPr>
        <w:t xml:space="preserve">25 січня </w:t>
      </w:r>
      <w:r w:rsidRPr="00E60AAE">
        <w:rPr>
          <w:lang w:val="uk-UA"/>
        </w:rPr>
        <w:t xml:space="preserve">2024 року № </w:t>
      </w:r>
      <w:r w:rsidR="005A6421">
        <w:rPr>
          <w:lang w:val="uk-UA"/>
        </w:rPr>
        <w:t>8</w:t>
      </w:r>
    </w:p>
    <w:p w:rsidR="00B82AC6" w:rsidRPr="00E60AAE" w:rsidRDefault="00B82AC6" w:rsidP="00B82AC6">
      <w:pPr>
        <w:contextualSpacing/>
        <w:jc w:val="right"/>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jc w:val="center"/>
        <w:rPr>
          <w:b/>
          <w:sz w:val="36"/>
          <w:szCs w:val="36"/>
          <w:lang w:val="uk-UA"/>
        </w:rPr>
      </w:pPr>
    </w:p>
    <w:p w:rsidR="00B82AC6" w:rsidRPr="00E60AAE" w:rsidRDefault="00B82AC6" w:rsidP="00B82AC6">
      <w:pPr>
        <w:contextualSpacing/>
        <w:jc w:val="center"/>
        <w:rPr>
          <w:b/>
          <w:sz w:val="36"/>
          <w:szCs w:val="36"/>
          <w:lang w:val="uk-UA"/>
        </w:rPr>
      </w:pPr>
    </w:p>
    <w:p w:rsidR="00B82AC6" w:rsidRPr="00E60AAE" w:rsidRDefault="00B82AC6" w:rsidP="00B82AC6">
      <w:pPr>
        <w:contextualSpacing/>
        <w:jc w:val="center"/>
        <w:rPr>
          <w:b/>
          <w:sz w:val="36"/>
          <w:szCs w:val="36"/>
          <w:lang w:val="uk-UA"/>
        </w:rPr>
      </w:pPr>
    </w:p>
    <w:p w:rsidR="00B82AC6" w:rsidRPr="00C60505" w:rsidRDefault="00B82AC6" w:rsidP="00B82AC6">
      <w:pPr>
        <w:contextualSpacing/>
        <w:jc w:val="center"/>
        <w:rPr>
          <w:b/>
          <w:sz w:val="36"/>
          <w:szCs w:val="36"/>
        </w:rPr>
      </w:pPr>
      <w:r w:rsidRPr="00C60505">
        <w:rPr>
          <w:b/>
          <w:sz w:val="36"/>
          <w:szCs w:val="36"/>
        </w:rPr>
        <w:t>Програма</w:t>
      </w:r>
    </w:p>
    <w:p w:rsidR="00B82AC6" w:rsidRPr="00C60505" w:rsidRDefault="00B82AC6" w:rsidP="00B82AC6">
      <w:pPr>
        <w:contextualSpacing/>
        <w:jc w:val="center"/>
        <w:rPr>
          <w:b/>
          <w:sz w:val="36"/>
          <w:szCs w:val="36"/>
        </w:rPr>
      </w:pPr>
      <w:r w:rsidRPr="00C60505">
        <w:rPr>
          <w:b/>
          <w:sz w:val="36"/>
          <w:szCs w:val="36"/>
        </w:rPr>
        <w:t>соціально-економічного розвитку</w:t>
      </w:r>
    </w:p>
    <w:p w:rsidR="00B82AC6" w:rsidRPr="006F6904" w:rsidRDefault="00B82AC6" w:rsidP="00B82AC6">
      <w:pPr>
        <w:contextualSpacing/>
        <w:jc w:val="center"/>
        <w:rPr>
          <w:b/>
          <w:sz w:val="36"/>
          <w:szCs w:val="36"/>
        </w:rPr>
      </w:pPr>
      <w:r>
        <w:rPr>
          <w:b/>
          <w:sz w:val="36"/>
          <w:szCs w:val="36"/>
        </w:rPr>
        <w:t>Ічнянської міської ради на 2024 – 2025 роки</w:t>
      </w:r>
    </w:p>
    <w:p w:rsidR="00B82AC6" w:rsidRPr="006F6904" w:rsidRDefault="00B82AC6" w:rsidP="00B82AC6">
      <w:pPr>
        <w:contextualSpacing/>
        <w:jc w:val="center"/>
        <w:rPr>
          <w:b/>
          <w:sz w:val="36"/>
          <w:szCs w:val="36"/>
        </w:rPr>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Default="00B82AC6" w:rsidP="00B82AC6">
      <w:pPr>
        <w:contextualSpacing/>
        <w:jc w:val="center"/>
      </w:pPr>
    </w:p>
    <w:p w:rsidR="00B82AC6" w:rsidRDefault="00B82AC6" w:rsidP="00B82AC6">
      <w:pPr>
        <w:contextualSpacing/>
        <w:jc w:val="center"/>
      </w:pPr>
    </w:p>
    <w:p w:rsidR="00B82AC6" w:rsidRDefault="00B82AC6"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Pr="00421725" w:rsidRDefault="00421725" w:rsidP="00B82AC6">
      <w:pPr>
        <w:contextualSpacing/>
        <w:jc w:val="center"/>
        <w:rPr>
          <w:lang w:val="uk-UA"/>
        </w:rPr>
      </w:pPr>
    </w:p>
    <w:p w:rsidR="00B82AC6" w:rsidRDefault="00B82AC6" w:rsidP="00B82AC6">
      <w:pPr>
        <w:contextualSpacing/>
        <w:jc w:val="center"/>
      </w:pPr>
    </w:p>
    <w:p w:rsidR="00B82AC6" w:rsidRDefault="00B82AC6" w:rsidP="00B82AC6">
      <w:pPr>
        <w:contextualSpacing/>
        <w:jc w:val="center"/>
      </w:pPr>
    </w:p>
    <w:p w:rsidR="00B82AC6" w:rsidRPr="003E748C" w:rsidRDefault="00B82AC6" w:rsidP="00B82AC6">
      <w:pPr>
        <w:contextualSpacing/>
        <w:jc w:val="center"/>
      </w:pPr>
      <w:r>
        <w:t xml:space="preserve">м. Ічня </w:t>
      </w:r>
      <w:r w:rsidRPr="00815385">
        <w:t>– 2024</w:t>
      </w:r>
    </w:p>
    <w:p w:rsidR="00B82AC6" w:rsidRPr="002E782B" w:rsidRDefault="00B82AC6" w:rsidP="00B82AC6">
      <w:pPr>
        <w:jc w:val="center"/>
        <w:rPr>
          <w:b/>
        </w:rPr>
      </w:pPr>
      <w:r>
        <w:rPr>
          <w:b/>
        </w:rPr>
        <w:lastRenderedPageBreak/>
        <w:t>І</w:t>
      </w:r>
      <w:r w:rsidRPr="002E782B">
        <w:rPr>
          <w:b/>
        </w:rPr>
        <w:t>.</w:t>
      </w:r>
      <w:r>
        <w:rPr>
          <w:b/>
        </w:rPr>
        <w:t xml:space="preserve"> </w:t>
      </w:r>
      <w:r w:rsidRPr="002E782B">
        <w:rPr>
          <w:b/>
        </w:rPr>
        <w:t>Паспорт</w:t>
      </w:r>
    </w:p>
    <w:p w:rsidR="00B82AC6" w:rsidRPr="008760FA" w:rsidRDefault="00B82AC6" w:rsidP="00B82AC6">
      <w:pPr>
        <w:jc w:val="center"/>
        <w:rPr>
          <w:b/>
        </w:rPr>
      </w:pPr>
      <w:r w:rsidRPr="002E782B">
        <w:rPr>
          <w:b/>
        </w:rPr>
        <w:t xml:space="preserve">Програми соціально-економічного розвитку Ічнянської міської ради на </w:t>
      </w:r>
      <w:r>
        <w:rPr>
          <w:b/>
        </w:rPr>
        <w:t xml:space="preserve">2024 – 2025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4395"/>
        <w:gridCol w:w="4501"/>
      </w:tblGrid>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1.</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Ініціатор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2.</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Дата, номер і назва розпорядчого документа про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 xml:space="preserve">Рішення ____ сесії Ічнянської міської ради восьмого скликання від_____        </w:t>
            </w:r>
            <w:r>
              <w:t>2024</w:t>
            </w:r>
            <w:r w:rsidRPr="00633519">
              <w:t xml:space="preserve"> р. №     - </w:t>
            </w:r>
            <w:r w:rsidRPr="00633519">
              <w:rPr>
                <w:lang w:val="en-US"/>
              </w:rPr>
              <w:t>VIII</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3.</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Підстава для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5A6421">
            <w:pPr>
              <w:pStyle w:val="11"/>
              <w:ind w:left="0"/>
              <w:jc w:val="both"/>
            </w:pPr>
            <w:r>
              <w:rPr>
                <w:lang w:val="uk-UA"/>
              </w:rPr>
              <w:t>Закон</w:t>
            </w:r>
            <w:r w:rsidRPr="002E782B">
              <w:rPr>
                <w:lang w:val="uk-UA"/>
              </w:rPr>
              <w:t xml:space="preserve"> України «Про місцеве самоврядування</w:t>
            </w:r>
            <w:r>
              <w:rPr>
                <w:lang w:val="uk-UA"/>
              </w:rPr>
              <w:t xml:space="preserve"> в Україні</w:t>
            </w:r>
            <w:r w:rsidRPr="002E782B">
              <w:rPr>
                <w:lang w:val="uk-UA"/>
              </w:rPr>
              <w:t>»</w:t>
            </w:r>
            <w:r>
              <w:rPr>
                <w:lang w:val="uk-UA"/>
              </w:rPr>
              <w:t xml:space="preserve"> від 21.05.1997 № 280/97-ВР із змінами</w:t>
            </w:r>
            <w:r w:rsidRPr="002E782B">
              <w:rPr>
                <w:lang w:val="uk-UA"/>
              </w:rPr>
              <w:t>,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із змінами, внесеними постановами Кабінету Міністрів України від 23.09.2015р. №741, Наказу Мінрегіонрозвитку, будівництва та ЖКГ України  від  30.03.2016 р. №75 «</w:t>
            </w:r>
            <w:r w:rsidRPr="002E782B">
              <w:rPr>
                <w:color w:val="000000"/>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4.</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Розробник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6.</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Відповідальні виконавці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7.</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Учасники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8.</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Термін реалізації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t>2024 – 2025 роки</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9.</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Джерела фінансування, які беруть участь у виконанні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Міський бюджет</w:t>
            </w:r>
            <w:r>
              <w:t xml:space="preserve">, державний бюджет </w:t>
            </w:r>
            <w:r w:rsidRPr="00633519">
              <w:t xml:space="preserve"> та інші джерела, не заборонені законодавством України</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10.</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Обсяг  фінансування</w:t>
            </w:r>
          </w:p>
        </w:tc>
        <w:tc>
          <w:tcPr>
            <w:tcW w:w="4501" w:type="dxa"/>
            <w:tcBorders>
              <w:top w:val="single" w:sz="4" w:space="0" w:color="auto"/>
              <w:left w:val="single" w:sz="4" w:space="0" w:color="auto"/>
              <w:bottom w:val="single" w:sz="4" w:space="0" w:color="auto"/>
              <w:right w:val="single" w:sz="4" w:space="0" w:color="auto"/>
            </w:tcBorders>
          </w:tcPr>
          <w:p w:rsidR="00B82AC6" w:rsidRPr="00B76021" w:rsidRDefault="00B82AC6" w:rsidP="00421725">
            <w:pPr>
              <w:jc w:val="center"/>
              <w:rPr>
                <w:b/>
              </w:rPr>
            </w:pPr>
            <w:r>
              <w:rPr>
                <w:b/>
              </w:rPr>
              <w:t xml:space="preserve">306 805, 813  </w:t>
            </w:r>
            <w:r w:rsidRPr="00797BF7">
              <w:rPr>
                <w:lang w:eastAsia="uk-UA"/>
              </w:rPr>
              <w:t>тис. грн.</w:t>
            </w:r>
            <w:r>
              <w:rPr>
                <w:lang w:eastAsia="uk-UA"/>
              </w:rPr>
              <w:t xml:space="preserve"> </w:t>
            </w:r>
          </w:p>
        </w:tc>
      </w:tr>
    </w:tbl>
    <w:p w:rsidR="00B82AC6" w:rsidRPr="002E782B" w:rsidRDefault="00B82AC6" w:rsidP="00B82AC6">
      <w:pPr>
        <w:rPr>
          <w:b/>
          <w:i/>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lang w:val="uk-UA"/>
        </w:rPr>
      </w:pPr>
    </w:p>
    <w:p w:rsidR="005A6421" w:rsidRPr="005A6421" w:rsidRDefault="005A6421" w:rsidP="00B82AC6">
      <w:pPr>
        <w:jc w:val="center"/>
        <w:rPr>
          <w:b/>
          <w:lang w:val="uk-UA"/>
        </w:rPr>
      </w:pPr>
    </w:p>
    <w:p w:rsidR="00B82AC6" w:rsidRDefault="00B82AC6" w:rsidP="00B82AC6">
      <w:pPr>
        <w:jc w:val="center"/>
        <w:rPr>
          <w:b/>
        </w:rPr>
      </w:pPr>
    </w:p>
    <w:p w:rsidR="00B82AC6" w:rsidRDefault="00B82AC6" w:rsidP="00B82AC6">
      <w:pPr>
        <w:jc w:val="center"/>
        <w:rPr>
          <w:b/>
        </w:rPr>
      </w:pPr>
    </w:p>
    <w:p w:rsidR="00B82AC6" w:rsidRPr="002E782B" w:rsidRDefault="00B82AC6" w:rsidP="00B82AC6">
      <w:pPr>
        <w:jc w:val="center"/>
        <w:rPr>
          <w:b/>
        </w:rPr>
      </w:pPr>
      <w:r w:rsidRPr="001B1AA6">
        <w:rPr>
          <w:b/>
        </w:rPr>
        <w:lastRenderedPageBreak/>
        <w:t>ІІ. Загальні положення</w:t>
      </w:r>
    </w:p>
    <w:p w:rsidR="00B82AC6" w:rsidRPr="002E782B" w:rsidRDefault="00B82AC6" w:rsidP="005A6421">
      <w:pPr>
        <w:ind w:firstLine="567"/>
        <w:jc w:val="both"/>
      </w:pPr>
      <w:r w:rsidRPr="002E782B">
        <w:t xml:space="preserve">Програма  </w:t>
      </w:r>
      <w:proofErr w:type="gramStart"/>
      <w:r w:rsidRPr="002E782B">
        <w:t>соц</w:t>
      </w:r>
      <w:proofErr w:type="gramEnd"/>
      <w:r w:rsidRPr="002E782B">
        <w:t xml:space="preserve">іально </w:t>
      </w:r>
      <w:r>
        <w:t>–</w:t>
      </w:r>
      <w:r w:rsidRPr="002E782B">
        <w:t xml:space="preserve"> економічного розвитку І</w:t>
      </w:r>
      <w:r>
        <w:t>чнянської  міської  ради на 2024</w:t>
      </w:r>
      <w:r>
        <w:rPr>
          <w:lang w:val="uk-UA"/>
        </w:rPr>
        <w:t xml:space="preserve"> – 2025 </w:t>
      </w:r>
      <w:r w:rsidRPr="00FA3C2D">
        <w:t xml:space="preserve"> </w:t>
      </w:r>
      <w:r>
        <w:t>роки</w:t>
      </w:r>
      <w:r w:rsidRPr="002E782B">
        <w:t xml:space="preserve"> (далі-Програма) розроблена сектором економічного розвитку  та  інвестицій</w:t>
      </w:r>
      <w:r>
        <w:t xml:space="preserve"> міської ради за участю всіх відділів</w:t>
      </w:r>
      <w:r w:rsidRPr="002E782B">
        <w:t xml:space="preserve"> виконавчого комітету міської ради . </w:t>
      </w:r>
    </w:p>
    <w:p w:rsidR="00B82AC6" w:rsidRDefault="00B82AC6" w:rsidP="005A6421">
      <w:pPr>
        <w:pStyle w:val="11"/>
        <w:ind w:left="0" w:firstLine="567"/>
        <w:jc w:val="both"/>
        <w:rPr>
          <w:lang w:val="uk-UA"/>
        </w:rPr>
      </w:pPr>
      <w:r w:rsidRPr="002E782B">
        <w:rPr>
          <w:lang w:val="uk-UA"/>
        </w:rPr>
        <w:t>Законо</w:t>
      </w:r>
      <w:r>
        <w:rPr>
          <w:lang w:val="uk-UA"/>
        </w:rPr>
        <w:t xml:space="preserve">давчою основою для розроблення </w:t>
      </w:r>
      <w:r w:rsidRPr="002E782B">
        <w:rPr>
          <w:lang w:val="uk-UA"/>
        </w:rPr>
        <w:t>є Закони України «Про місцеве самоврядування</w:t>
      </w:r>
      <w:r>
        <w:rPr>
          <w:lang w:val="uk-UA"/>
        </w:rPr>
        <w:t xml:space="preserve"> в Україні», </w:t>
      </w:r>
      <w:r w:rsidRPr="002E782B">
        <w:rPr>
          <w:lang w:val="uk-UA"/>
        </w:rPr>
        <w:t xml:space="preserve">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w:t>
      </w:r>
      <w:r>
        <w:rPr>
          <w:lang w:val="uk-UA"/>
        </w:rPr>
        <w:t>«</w:t>
      </w:r>
      <w:r w:rsidRPr="00E55008">
        <w:rPr>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sidR="00655A06">
        <w:rPr>
          <w:lang w:val="uk-UA"/>
        </w:rPr>
        <w:t>.</w:t>
      </w:r>
      <w:r w:rsidRPr="00E55008">
        <w:rPr>
          <w:lang w:val="uk-UA"/>
        </w:rPr>
        <w:tab/>
      </w:r>
    </w:p>
    <w:p w:rsidR="00B82AC6" w:rsidRPr="00E55008" w:rsidRDefault="00B82AC6" w:rsidP="005A6421">
      <w:pPr>
        <w:pStyle w:val="11"/>
        <w:ind w:left="0" w:firstLine="567"/>
        <w:jc w:val="both"/>
        <w:rPr>
          <w:lang w:val="uk-UA"/>
        </w:rPr>
      </w:pPr>
      <w:r w:rsidRPr="00E55008">
        <w:rPr>
          <w:lang w:val="uk-UA"/>
        </w:rPr>
        <w:t>Програма базується на :</w:t>
      </w:r>
    </w:p>
    <w:p w:rsidR="005A6421" w:rsidRDefault="005A6421" w:rsidP="005A6421">
      <w:pPr>
        <w:pStyle w:val="11"/>
        <w:numPr>
          <w:ilvl w:val="0"/>
          <w:numId w:val="3"/>
        </w:numPr>
        <w:ind w:left="0" w:firstLine="567"/>
        <w:jc w:val="both"/>
        <w:rPr>
          <w:lang w:val="uk-UA"/>
        </w:rPr>
      </w:pPr>
      <w:r>
        <w:rPr>
          <w:lang w:val="uk-UA"/>
        </w:rPr>
        <w:t xml:space="preserve"> </w:t>
      </w:r>
      <w:r w:rsidR="00B82AC6" w:rsidRPr="002E782B">
        <w:rPr>
          <w:lang w:val="uk-UA"/>
        </w:rPr>
        <w:t>Законі України «Про засади державної регіональної політики» від   5 лютого 2015 року № 156 –VIII;</w:t>
      </w:r>
    </w:p>
    <w:p w:rsidR="005A6421" w:rsidRDefault="005A6421" w:rsidP="005A6421">
      <w:pPr>
        <w:pStyle w:val="11"/>
        <w:numPr>
          <w:ilvl w:val="0"/>
          <w:numId w:val="3"/>
        </w:numPr>
        <w:ind w:left="0" w:firstLine="567"/>
        <w:jc w:val="both"/>
        <w:rPr>
          <w:lang w:val="uk-UA"/>
        </w:rPr>
      </w:pPr>
      <w:r>
        <w:rPr>
          <w:lang w:val="uk-UA"/>
        </w:rPr>
        <w:t xml:space="preserve"> </w:t>
      </w:r>
      <w:r w:rsidR="00B82AC6" w:rsidRPr="005A6421">
        <w:rPr>
          <w:lang w:val="uk-UA"/>
        </w:rPr>
        <w:t>Державної стратегії регіонального розвитку на 2021-2027 роки затвердженої постановою Кабінету Міністрів України від 5 серпня 2020 року  № 695;</w:t>
      </w:r>
    </w:p>
    <w:p w:rsidR="005A6421" w:rsidRDefault="005A6421" w:rsidP="005A6421">
      <w:pPr>
        <w:pStyle w:val="11"/>
        <w:numPr>
          <w:ilvl w:val="0"/>
          <w:numId w:val="3"/>
        </w:numPr>
        <w:ind w:left="0" w:firstLine="567"/>
        <w:jc w:val="both"/>
        <w:rPr>
          <w:lang w:val="uk-UA"/>
        </w:rPr>
      </w:pPr>
      <w:r>
        <w:rPr>
          <w:lang w:val="uk-UA"/>
        </w:rPr>
        <w:t xml:space="preserve"> </w:t>
      </w:r>
      <w:r w:rsidR="00B82AC6" w:rsidRPr="005A6421">
        <w:rPr>
          <w:lang w:val="uk-UA"/>
        </w:rPr>
        <w:t>Стратегії сталого розвитку Чернігівської області на період до 2027 року затвердженої двадцять першою сесією обласної ради сьомого скликання від 18 грудня 2019 року №4-21/</w:t>
      </w:r>
      <w:r w:rsidR="00B82AC6" w:rsidRPr="005A6421">
        <w:rPr>
          <w:lang w:val="en-US"/>
        </w:rPr>
        <w:t>VII</w:t>
      </w:r>
      <w:r w:rsidR="00B82AC6" w:rsidRPr="005A6421">
        <w:rPr>
          <w:lang w:val="uk-UA"/>
        </w:rPr>
        <w:t>;</w:t>
      </w:r>
    </w:p>
    <w:p w:rsidR="00B82AC6" w:rsidRPr="005A6421" w:rsidRDefault="005A6421" w:rsidP="005A6421">
      <w:pPr>
        <w:pStyle w:val="11"/>
        <w:numPr>
          <w:ilvl w:val="0"/>
          <w:numId w:val="3"/>
        </w:numPr>
        <w:ind w:left="0" w:firstLine="567"/>
        <w:jc w:val="both"/>
        <w:rPr>
          <w:lang w:val="uk-UA"/>
        </w:rPr>
      </w:pPr>
      <w:r>
        <w:rPr>
          <w:lang w:val="uk-UA"/>
        </w:rPr>
        <w:t xml:space="preserve"> </w:t>
      </w:r>
      <w:r w:rsidR="00B82AC6" w:rsidRPr="005A6421">
        <w:rPr>
          <w:lang w:val="uk-UA"/>
        </w:rPr>
        <w:t>Стратегії розвитку Ічнянської об’єднаної територіальної громади на період до 2029 року затвердженої тридцять четвертою сесією сьомого скликання від 29 серпня 2019 року.</w:t>
      </w:r>
    </w:p>
    <w:p w:rsidR="00B82AC6" w:rsidRPr="00A23FE4" w:rsidRDefault="00B82AC6" w:rsidP="005A6421">
      <w:pPr>
        <w:pStyle w:val="11"/>
        <w:ind w:left="0" w:firstLine="567"/>
        <w:jc w:val="both"/>
        <w:rPr>
          <w:lang w:val="uk-UA"/>
        </w:rPr>
      </w:pPr>
      <w:r w:rsidRPr="00183375">
        <w:rPr>
          <w:lang w:val="uk-UA"/>
        </w:rPr>
        <w:t>Програм</w:t>
      </w:r>
      <w:r>
        <w:rPr>
          <w:lang w:val="uk-UA"/>
        </w:rPr>
        <w:t>у</w:t>
      </w:r>
      <w:r w:rsidRPr="00183375">
        <w:rPr>
          <w:lang w:val="uk-UA"/>
        </w:rPr>
        <w:t xml:space="preserve">  підготовлено на основі аналізу розвитку населених пунктів, що входять до складу </w:t>
      </w:r>
      <w:r>
        <w:rPr>
          <w:lang w:val="uk-UA"/>
        </w:rPr>
        <w:t xml:space="preserve">Ічнянської </w:t>
      </w:r>
      <w:r w:rsidRPr="00183375">
        <w:rPr>
          <w:lang w:val="uk-UA"/>
        </w:rPr>
        <w:t xml:space="preserve">територіальної громади за попередній період та визначає цілі, пріоритети соціально-економічного розвитку на </w:t>
      </w:r>
      <w:r>
        <w:rPr>
          <w:lang w:val="uk-UA"/>
        </w:rPr>
        <w:t>2024</w:t>
      </w:r>
      <w:r w:rsidR="008D5311">
        <w:rPr>
          <w:lang w:val="uk-UA"/>
        </w:rPr>
        <w:t>-2025 роки</w:t>
      </w:r>
      <w:r w:rsidRPr="00FA3C2D">
        <w:rPr>
          <w:lang w:val="uk-UA"/>
        </w:rPr>
        <w:t>,</w:t>
      </w:r>
      <w:r w:rsidRPr="00183375">
        <w:rPr>
          <w:lang w:val="uk-UA"/>
        </w:rPr>
        <w:t xml:space="preserve"> а також заходи, спрямовані на </w:t>
      </w:r>
      <w:r>
        <w:rPr>
          <w:lang w:val="uk-UA"/>
        </w:rPr>
        <w:t xml:space="preserve">відновлення, розвиток громади та </w:t>
      </w:r>
      <w:r w:rsidRPr="00183375">
        <w:rPr>
          <w:lang w:val="uk-UA"/>
        </w:rPr>
        <w:t>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B82AC6" w:rsidRDefault="00B82AC6" w:rsidP="005A6421">
      <w:pPr>
        <w:tabs>
          <w:tab w:val="left" w:pos="851"/>
        </w:tabs>
        <w:spacing w:before="120"/>
        <w:ind w:firstLine="567"/>
        <w:jc w:val="both"/>
        <w:rPr>
          <w:lang w:eastAsia="uk-UA"/>
        </w:rPr>
      </w:pPr>
      <w:r w:rsidRPr="00B82AC6">
        <w:rPr>
          <w:lang w:val="uk-UA" w:eastAsia="uk-UA"/>
        </w:rPr>
        <w:t xml:space="preserve">Головна мета Програми розвитку Ічнянської територіальної громади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w:t>
      </w:r>
      <w:r w:rsidRPr="00A256A3">
        <w:rPr>
          <w:lang w:eastAsia="uk-UA"/>
        </w:rPr>
        <w:t>Це досягається через спільну реалізацію інтересів влади, громади та бізнесу.</w:t>
      </w:r>
    </w:p>
    <w:p w:rsidR="00B82AC6" w:rsidRPr="00A256A3" w:rsidRDefault="00B82AC6" w:rsidP="00B82AC6">
      <w:pPr>
        <w:tabs>
          <w:tab w:val="left" w:pos="851"/>
        </w:tabs>
        <w:spacing w:before="120"/>
        <w:ind w:firstLine="709"/>
        <w:jc w:val="both"/>
      </w:pPr>
    </w:p>
    <w:p w:rsidR="005A6421" w:rsidRDefault="00B82AC6" w:rsidP="00B82AC6">
      <w:pPr>
        <w:tabs>
          <w:tab w:val="left" w:pos="1416"/>
          <w:tab w:val="left" w:pos="2124"/>
          <w:tab w:val="left" w:pos="2832"/>
          <w:tab w:val="left" w:pos="3540"/>
          <w:tab w:val="left" w:pos="4248"/>
          <w:tab w:val="left" w:pos="4956"/>
          <w:tab w:val="left" w:pos="5664"/>
          <w:tab w:val="left" w:pos="6372"/>
          <w:tab w:val="left" w:pos="6860"/>
        </w:tabs>
        <w:spacing w:line="360" w:lineRule="auto"/>
        <w:jc w:val="center"/>
        <w:rPr>
          <w:b/>
          <w:lang w:val="uk-UA"/>
        </w:rPr>
      </w:pPr>
      <w:r>
        <w:rPr>
          <w:b/>
        </w:rPr>
        <w:t>ІІІ</w:t>
      </w:r>
      <w:r w:rsidRPr="002E782B">
        <w:rPr>
          <w:b/>
        </w:rPr>
        <w:t xml:space="preserve">. </w:t>
      </w:r>
      <w:r>
        <w:rPr>
          <w:b/>
        </w:rPr>
        <w:t xml:space="preserve">Аналіз економічного та </w:t>
      </w:r>
      <w:proofErr w:type="gramStart"/>
      <w:r>
        <w:rPr>
          <w:b/>
        </w:rPr>
        <w:t>соц</w:t>
      </w:r>
      <w:proofErr w:type="gramEnd"/>
      <w:r>
        <w:rPr>
          <w:b/>
        </w:rPr>
        <w:t xml:space="preserve">іального розвитку Ічнянської територіальної громади  </w:t>
      </w:r>
    </w:p>
    <w:p w:rsidR="00B82AC6" w:rsidRPr="009520D9" w:rsidRDefault="00B82AC6" w:rsidP="00B82AC6">
      <w:pPr>
        <w:tabs>
          <w:tab w:val="left" w:pos="1416"/>
          <w:tab w:val="left" w:pos="2124"/>
          <w:tab w:val="left" w:pos="2832"/>
          <w:tab w:val="left" w:pos="3540"/>
          <w:tab w:val="left" w:pos="4248"/>
          <w:tab w:val="left" w:pos="4956"/>
          <w:tab w:val="left" w:pos="5664"/>
          <w:tab w:val="left" w:pos="6372"/>
          <w:tab w:val="left" w:pos="6860"/>
        </w:tabs>
        <w:spacing w:line="360" w:lineRule="auto"/>
        <w:jc w:val="center"/>
        <w:rPr>
          <w:b/>
          <w:i/>
        </w:rPr>
      </w:pPr>
      <w:r>
        <w:rPr>
          <w:b/>
        </w:rPr>
        <w:t xml:space="preserve">за 2023 </w:t>
      </w:r>
      <w:proofErr w:type="gramStart"/>
      <w:r>
        <w:rPr>
          <w:b/>
        </w:rPr>
        <w:t>р</w:t>
      </w:r>
      <w:proofErr w:type="gramEnd"/>
      <w:r>
        <w:rPr>
          <w:b/>
        </w:rPr>
        <w:t>ік</w:t>
      </w:r>
    </w:p>
    <w:p w:rsidR="00B82AC6" w:rsidRPr="00B17926" w:rsidRDefault="00B82AC6" w:rsidP="00B82AC6">
      <w:pPr>
        <w:tabs>
          <w:tab w:val="left" w:pos="1416"/>
          <w:tab w:val="left" w:pos="2124"/>
          <w:tab w:val="left" w:pos="2832"/>
          <w:tab w:val="left" w:pos="3540"/>
          <w:tab w:val="left" w:pos="4248"/>
          <w:tab w:val="left" w:pos="4956"/>
          <w:tab w:val="left" w:pos="5664"/>
          <w:tab w:val="left" w:pos="6372"/>
          <w:tab w:val="left" w:pos="6860"/>
        </w:tabs>
        <w:spacing w:line="360" w:lineRule="auto"/>
        <w:jc w:val="both"/>
        <w:rPr>
          <w:b/>
          <w:i/>
        </w:rPr>
      </w:pPr>
      <w:r w:rsidRPr="00B17926">
        <w:rPr>
          <w:b/>
          <w:i/>
        </w:rPr>
        <w:t>3.1. Економіка та підприємництво.</w:t>
      </w:r>
    </w:p>
    <w:p w:rsidR="00B82AC6" w:rsidRPr="005C2CBD" w:rsidRDefault="00B82AC6" w:rsidP="00B82AC6">
      <w:pPr>
        <w:pStyle w:val="StyleTahoma10ptJustified"/>
        <w:spacing w:after="0"/>
        <w:ind w:left="0" w:firstLine="567"/>
        <w:contextualSpacing/>
        <w:rPr>
          <w:rFonts w:ascii="Times New Roman" w:hAnsi="Times New Roman"/>
          <w:sz w:val="24"/>
          <w:szCs w:val="24"/>
          <w:lang w:val="uk-UA"/>
        </w:rPr>
      </w:pPr>
      <w:r w:rsidRPr="005C2CBD">
        <w:rPr>
          <w:rFonts w:ascii="Times New Roman" w:hAnsi="Times New Roman"/>
          <w:sz w:val="24"/>
          <w:szCs w:val="24"/>
          <w:lang w:val="uk-UA"/>
        </w:rPr>
        <w:t>Бюджетоутворючими підприємствами Ічнянської територіальної громади є:</w:t>
      </w:r>
      <w:r w:rsidRPr="00E95286">
        <w:rPr>
          <w:lang w:val="uk-UA"/>
        </w:rPr>
        <w:t xml:space="preserve"> </w:t>
      </w:r>
      <w:r w:rsidRPr="00E95286">
        <w:rPr>
          <w:rFonts w:ascii="Times New Roman" w:hAnsi="Times New Roman"/>
          <w:sz w:val="24"/>
          <w:szCs w:val="24"/>
          <w:lang w:val="uk-UA"/>
        </w:rPr>
        <w:t>ПрАТ «Ічнянський молочно-конс</w:t>
      </w:r>
      <w:r>
        <w:rPr>
          <w:rFonts w:ascii="Times New Roman" w:hAnsi="Times New Roman"/>
          <w:sz w:val="24"/>
          <w:szCs w:val="24"/>
          <w:lang w:val="uk-UA"/>
        </w:rPr>
        <w:t xml:space="preserve">ервний комбінат», СТОВ «Інтер», </w:t>
      </w:r>
      <w:r w:rsidRPr="00E95286">
        <w:rPr>
          <w:rFonts w:ascii="Times New Roman" w:hAnsi="Times New Roman"/>
          <w:sz w:val="24"/>
          <w:szCs w:val="24"/>
          <w:lang w:val="uk-UA"/>
        </w:rPr>
        <w:t>Т</w:t>
      </w:r>
      <w:r>
        <w:rPr>
          <w:rFonts w:ascii="Times New Roman" w:hAnsi="Times New Roman"/>
          <w:sz w:val="24"/>
          <w:szCs w:val="24"/>
          <w:lang w:val="uk-UA"/>
        </w:rPr>
        <w:t xml:space="preserve">ОВ «ГолдПАК», ПП «Агро-Трейдер», </w:t>
      </w:r>
      <w:r w:rsidRPr="005C2CBD">
        <w:rPr>
          <w:rFonts w:ascii="Times New Roman" w:hAnsi="Times New Roman"/>
          <w:sz w:val="24"/>
          <w:szCs w:val="24"/>
          <w:lang w:val="uk-UA"/>
        </w:rPr>
        <w:t xml:space="preserve">ТОВ «Ічнянський завод сухого молока та масла», </w:t>
      </w:r>
      <w:r w:rsidRPr="005C2CBD">
        <w:rPr>
          <w:rFonts w:ascii="Times New Roman" w:hAnsi="Times New Roman"/>
          <w:bCs/>
          <w:sz w:val="24"/>
          <w:szCs w:val="24"/>
          <w:lang w:val="uk-UA"/>
        </w:rPr>
        <w:t>ПОСП</w:t>
      </w:r>
      <w:r>
        <w:rPr>
          <w:rFonts w:ascii="Times New Roman" w:hAnsi="Times New Roman"/>
          <w:sz w:val="24"/>
          <w:szCs w:val="24"/>
          <w:lang w:val="uk-UA"/>
        </w:rPr>
        <w:t xml:space="preserve"> «Ічнянське».</w:t>
      </w:r>
      <w:r w:rsidRPr="005C2CBD">
        <w:rPr>
          <w:rFonts w:ascii="Times New Roman" w:hAnsi="Times New Roman"/>
          <w:sz w:val="24"/>
          <w:szCs w:val="24"/>
          <w:shd w:val="clear" w:color="auto" w:fill="FFFFFF"/>
          <w:lang w:val="uk-UA"/>
        </w:rPr>
        <w:t xml:space="preserve"> </w:t>
      </w:r>
    </w:p>
    <w:p w:rsidR="00B82AC6" w:rsidRPr="005C2CBD" w:rsidRDefault="00B82AC6" w:rsidP="00B82AC6">
      <w:pPr>
        <w:pStyle w:val="2"/>
        <w:spacing w:line="240" w:lineRule="auto"/>
        <w:ind w:left="0" w:firstLine="567"/>
        <w:contextualSpacing/>
        <w:jc w:val="both"/>
        <w:rPr>
          <w:lang w:val="uk-UA"/>
        </w:rPr>
      </w:pPr>
      <w:r w:rsidRPr="005C2CBD">
        <w:rPr>
          <w:lang w:val="uk-UA"/>
        </w:rPr>
        <w:t>В промисловій галузі громади працює два переробних підприємства ПрАТ «Ічнянський молочно - консервний комбінат» та ТОВ «Ічнянський завод сухого молока та масла».</w:t>
      </w:r>
    </w:p>
    <w:p w:rsidR="00B82AC6" w:rsidRPr="005C2CBD" w:rsidRDefault="00B82AC6" w:rsidP="00B82AC6">
      <w:pPr>
        <w:pStyle w:val="2"/>
        <w:spacing w:line="240" w:lineRule="auto"/>
        <w:ind w:left="0" w:firstLine="567"/>
        <w:contextualSpacing/>
        <w:jc w:val="both"/>
        <w:rPr>
          <w:lang w:val="uk-UA"/>
        </w:rPr>
      </w:pPr>
      <w:r w:rsidRPr="005C2CBD">
        <w:rPr>
          <w:lang w:val="uk-UA"/>
        </w:rPr>
        <w:t>ПрАТ Ічнянський молочно-консервний комбінат - велике підприємство </w:t>
      </w:r>
      <w:hyperlink r:id="rId7" w:tooltip="Харчова промисловість" w:history="1">
        <w:r w:rsidRPr="005A6421">
          <w:rPr>
            <w:rStyle w:val="ad"/>
            <w:color w:val="auto"/>
            <w:u w:val="none"/>
            <w:lang w:val="uk-UA"/>
          </w:rPr>
          <w:t>харчової промсиловості</w:t>
        </w:r>
      </w:hyperlink>
      <w:r w:rsidRPr="005A6421">
        <w:rPr>
          <w:lang w:val="uk-UA"/>
        </w:rPr>
        <w:t> </w:t>
      </w:r>
      <w:r w:rsidRPr="005C2CBD">
        <w:rPr>
          <w:lang w:val="uk-UA"/>
        </w:rPr>
        <w:t xml:space="preserve">України з потужним виробничим комплексом, яке займається виробництвом різної молочної та консервної продукції, виробництвом згущеного молока. </w:t>
      </w:r>
    </w:p>
    <w:p w:rsidR="00B82AC6" w:rsidRPr="005C2CBD" w:rsidRDefault="00B82AC6" w:rsidP="00B82AC6">
      <w:pPr>
        <w:pStyle w:val="2"/>
        <w:spacing w:line="240" w:lineRule="auto"/>
        <w:ind w:left="0" w:firstLine="567"/>
        <w:contextualSpacing/>
        <w:rPr>
          <w:b/>
          <w:u w:val="single"/>
          <w:lang w:val="uk-UA"/>
        </w:rPr>
      </w:pPr>
      <w:r w:rsidRPr="005C2CBD">
        <w:rPr>
          <w:lang w:val="uk-UA"/>
        </w:rPr>
        <w:t>ТОВ «Ічнянський завод сухого молока та масла» одне з провідних молокопереробних підприємств Чернігівщини, яке спеціалізується на виробництві молока сухого незбираного та знежиреного, сухих вершків, масла вершкового, цільномолочної та кисломолочної продукції.</w:t>
      </w:r>
    </w:p>
    <w:p w:rsidR="00B82AC6" w:rsidRPr="005C2CBD" w:rsidRDefault="00B82AC6" w:rsidP="005A6421">
      <w:pPr>
        <w:pStyle w:val="2"/>
        <w:spacing w:line="240" w:lineRule="auto"/>
        <w:ind w:left="0" w:firstLine="567"/>
        <w:contextualSpacing/>
        <w:rPr>
          <w:lang w:val="uk-UA"/>
        </w:rPr>
      </w:pPr>
      <w:r w:rsidRPr="005C2CBD">
        <w:rPr>
          <w:rStyle w:val="apple-style-span"/>
          <w:lang w:val="uk-UA"/>
        </w:rPr>
        <w:lastRenderedPageBreak/>
        <w:t>Вагомий вклад у економічний розвиток громади</w:t>
      </w:r>
      <w:r w:rsidRPr="005C2CBD">
        <w:rPr>
          <w:rStyle w:val="apple-converted-space"/>
        </w:rPr>
        <w:t> </w:t>
      </w:r>
      <w:r w:rsidRPr="005C2CBD">
        <w:rPr>
          <w:lang w:val="uk-UA"/>
        </w:rPr>
        <w:t xml:space="preserve"> здійснюють підприємства ТОВ «Сідко Україна», що спеціалізується на очищенні та калібруванні насіння та ТОВ «Голд ПАК» по виробництву поліпропіленової тари.  </w:t>
      </w:r>
    </w:p>
    <w:p w:rsidR="00B82AC6" w:rsidRPr="005C2CBD" w:rsidRDefault="00B82AC6" w:rsidP="005A6421">
      <w:pPr>
        <w:pStyle w:val="StyleTahoma10ptJustified"/>
        <w:ind w:left="0" w:firstLine="567"/>
        <w:contextualSpacing/>
        <w:rPr>
          <w:rFonts w:ascii="Times New Roman" w:hAnsi="Times New Roman"/>
          <w:sz w:val="24"/>
          <w:szCs w:val="24"/>
          <w:lang w:val="ru-RU"/>
        </w:rPr>
      </w:pPr>
      <w:r w:rsidRPr="005C2CBD">
        <w:rPr>
          <w:rFonts w:ascii="Times New Roman" w:hAnsi="Times New Roman"/>
          <w:sz w:val="24"/>
          <w:szCs w:val="24"/>
          <w:lang w:val="uk-UA"/>
        </w:rPr>
        <w:t xml:space="preserve">Аграрний сектор є стратегічною галуззю економіки Ічнянської  громади, що забезпечує продовольчу безпеку регіону, зайнятість сільського населення, сприяє створенню робочих місць та  підтримує  розвиток  сільських територій. </w:t>
      </w:r>
      <w:r w:rsidRPr="005C2CBD">
        <w:rPr>
          <w:rFonts w:ascii="Times New Roman" w:hAnsi="Times New Roman"/>
          <w:sz w:val="24"/>
          <w:szCs w:val="24"/>
          <w:lang w:val="ru-RU"/>
        </w:rPr>
        <w:t xml:space="preserve">У галузевій структурі виробництва продукції сільського господарства провідне місце традиційно належить продукції рослинництва. </w:t>
      </w:r>
    </w:p>
    <w:p w:rsidR="00B82AC6" w:rsidRPr="005C2CBD" w:rsidRDefault="00B82AC6" w:rsidP="005A6421">
      <w:pPr>
        <w:pStyle w:val="StyleTahoma10ptJustified"/>
        <w:ind w:left="0" w:firstLine="567"/>
        <w:contextualSpacing/>
        <w:rPr>
          <w:rFonts w:ascii="Times New Roman" w:hAnsi="Times New Roman"/>
          <w:sz w:val="24"/>
          <w:szCs w:val="24"/>
          <w:lang w:val="ru-RU"/>
        </w:rPr>
      </w:pPr>
      <w:r w:rsidRPr="005C2CBD">
        <w:rPr>
          <w:rFonts w:ascii="Times New Roman" w:hAnsi="Times New Roman"/>
          <w:sz w:val="24"/>
          <w:szCs w:val="24"/>
          <w:lang w:val="ru-RU"/>
        </w:rPr>
        <w:t>12 аграрних підприємств та понад 50 фермерських господарств забезпечують обробіток більше 60 тис. га сільськогосподарської землі. Також на території громади працюють підприємства, що спеціалізуються на вирощуванні великої рогатої худоби, свиней та курей.</w:t>
      </w:r>
    </w:p>
    <w:p w:rsidR="00B82AC6" w:rsidRPr="005C2CBD" w:rsidRDefault="00B82AC6" w:rsidP="005A6421">
      <w:pPr>
        <w:pStyle w:val="a3"/>
        <w:shd w:val="clear" w:color="auto" w:fill="FFFFFF"/>
        <w:spacing w:before="0" w:beforeAutospacing="0" w:after="150" w:afterAutospacing="0"/>
        <w:ind w:firstLine="567"/>
        <w:contextualSpacing/>
        <w:jc w:val="both"/>
      </w:pPr>
      <w:r w:rsidRPr="005C2CBD">
        <w:t xml:space="preserve">Зберіганням, доробкою та сушкою зерна на території громади займаються підприємства, що мають у використанні потужні сушарки, виробничі площі для зберігання урожаю зернових культур, а саме: СТОВ «ІНТЕР», ТОВ «КОМБІКОРМИК» та філія АТ «Державна продовольчо-зернова корпорація України» «Ічнянське хлібоприймальне підприємство». </w:t>
      </w:r>
    </w:p>
    <w:p w:rsidR="00B82AC6" w:rsidRDefault="00B82AC6" w:rsidP="005A6421">
      <w:pPr>
        <w:ind w:firstLine="567"/>
        <w:jc w:val="both"/>
        <w:rPr>
          <w:lang w:val="uk-UA"/>
        </w:rPr>
      </w:pPr>
      <w:r w:rsidRPr="005C2CBD">
        <w:t>Розвиток малого та середнього бізнесу є важливим чинником економічного зростання, зайнятості населення, створення робочих місць на території громади.</w:t>
      </w:r>
    </w:p>
    <w:p w:rsidR="005A6421" w:rsidRPr="005A6421" w:rsidRDefault="005A6421" w:rsidP="00B82AC6">
      <w:pPr>
        <w:ind w:firstLine="709"/>
        <w:jc w:val="both"/>
        <w:rPr>
          <w:i/>
          <w:lang w:val="uk-UA"/>
        </w:rPr>
      </w:pPr>
    </w:p>
    <w:p w:rsidR="00B82AC6" w:rsidRPr="005C2CBD" w:rsidRDefault="00B82AC6" w:rsidP="005A6421">
      <w:pPr>
        <w:ind w:firstLine="567"/>
        <w:jc w:val="both"/>
        <w:rPr>
          <w:i/>
        </w:rPr>
      </w:pPr>
      <w:r w:rsidRPr="005A6421">
        <w:rPr>
          <w:rStyle w:val="ac"/>
          <w:b w:val="0"/>
        </w:rPr>
        <w:t>Розпочата росією військова агресія завдала значних збитків українській економіці та бізнесу.</w:t>
      </w:r>
      <w:r w:rsidRPr="005C2CBD">
        <w:rPr>
          <w:rStyle w:val="ac"/>
        </w:rPr>
        <w:t xml:space="preserve"> </w:t>
      </w:r>
      <w:r w:rsidRPr="005C2CBD">
        <w:rPr>
          <w:bCs/>
        </w:rPr>
        <w:t>З початку збройної агресії проти України підприємництво змушено здійснювати свою діяльність в умовах воєнного стану</w:t>
      </w:r>
      <w:r w:rsidRPr="005C2CBD">
        <w:rPr>
          <w:b/>
          <w:bCs/>
        </w:rPr>
        <w:t xml:space="preserve"> </w:t>
      </w:r>
      <w:r w:rsidRPr="005C2CBD">
        <w:t xml:space="preserve">з певними обмеженнями або частково. </w:t>
      </w:r>
    </w:p>
    <w:p w:rsidR="00B82AC6" w:rsidRPr="005C2CBD" w:rsidRDefault="00B82AC6" w:rsidP="005A6421">
      <w:pPr>
        <w:pStyle w:val="Standard"/>
        <w:ind w:firstLine="567"/>
        <w:jc w:val="both"/>
        <w:rPr>
          <w:rFonts w:cs="Times New Roman"/>
          <w:color w:val="auto"/>
        </w:rPr>
      </w:pPr>
      <w:r w:rsidRPr="005C2CBD">
        <w:rPr>
          <w:rFonts w:cs="Times New Roman"/>
          <w:color w:val="auto"/>
        </w:rPr>
        <w:t>З метою розвитку малого та середнього підприємництва</w:t>
      </w:r>
      <w:r w:rsidRPr="005C2CBD">
        <w:rPr>
          <w:color w:val="auto"/>
        </w:rPr>
        <w:t xml:space="preserve"> та підвищення обізнаності і оперативного інформування на веб-сторінці міської ради та в соціальній мережі Facebook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проєктів тощо</w:t>
      </w:r>
      <w:r w:rsidRPr="005C2CBD">
        <w:t xml:space="preserve">. </w:t>
      </w:r>
      <w:r w:rsidRPr="005C2CBD">
        <w:rPr>
          <w:rFonts w:cs="Times New Roman"/>
          <w:color w:val="auto"/>
        </w:rPr>
        <w:t>Проводяться зустрічі з організаціями, що сприяють розвитку бізнесу (</w:t>
      </w:r>
      <w:r w:rsidRPr="005C2CBD">
        <w:rPr>
          <w:rFonts w:cs="Times New Roman"/>
          <w:color w:val="auto"/>
          <w:lang w:val="en-US"/>
        </w:rPr>
        <w:t>ACTED</w:t>
      </w:r>
      <w:r w:rsidRPr="005C2CBD">
        <w:rPr>
          <w:rFonts w:cs="Times New Roman"/>
          <w:color w:val="auto"/>
        </w:rPr>
        <w:t xml:space="preserve">, МОМ та інші). </w:t>
      </w:r>
    </w:p>
    <w:p w:rsidR="00B82AC6" w:rsidRPr="005C2CBD" w:rsidRDefault="00B82AC6" w:rsidP="005A6421">
      <w:pPr>
        <w:pStyle w:val="Standard"/>
        <w:ind w:firstLine="567"/>
        <w:jc w:val="both"/>
        <w:rPr>
          <w:rFonts w:cs="Times New Roman"/>
          <w:color w:val="auto"/>
        </w:rPr>
      </w:pPr>
      <w:r w:rsidRPr="005C2CBD">
        <w:rPr>
          <w:rFonts w:cs="Times New Roman"/>
          <w:color w:val="auto"/>
        </w:rPr>
        <w:t>Протягом 2023 року відкривалися нові продуктові та непродуктові магазини, мережеві заклади торгівлі такі як: «Маркетопт», «Епіцентр».</w:t>
      </w:r>
    </w:p>
    <w:p w:rsidR="00B82AC6" w:rsidRPr="005C2CBD" w:rsidRDefault="00B82AC6" w:rsidP="005A6421">
      <w:pPr>
        <w:ind w:right="-1" w:firstLine="567"/>
        <w:jc w:val="both"/>
      </w:pPr>
      <w:r w:rsidRPr="00B82AC6">
        <w:rPr>
          <w:lang w:val="uk-UA"/>
        </w:rPr>
        <w:t xml:space="preserve">У 2023 році здійснюють діяльність на території громади понад 220 об’єктів торгівлі (в тому числі фірмові мережі роздрібної торгівлі підприємств-виробників продовольчих та мережеві магазини), 12 закладів харчування, 6 аптек, 1 ринок, 3 готелі, 3 АЗС. </w:t>
      </w:r>
      <w:r w:rsidRPr="005C2CBD">
        <w:t>У населених пунктах, де відсутня стаціонарна мережа торгівлі, здійснюється виїзна торгівля.</w:t>
      </w:r>
    </w:p>
    <w:p w:rsidR="00B82AC6" w:rsidRPr="005C2CBD" w:rsidRDefault="00B82AC6" w:rsidP="005A6421">
      <w:pPr>
        <w:pStyle w:val="a7"/>
        <w:ind w:left="0" w:right="-1" w:firstLine="567"/>
        <w:jc w:val="both"/>
      </w:pPr>
      <w:r w:rsidRPr="005C2CBD">
        <w:t>Ічнянська територіальна громада має достатні запаси таких природних ресурсів як нафта, газ, торф, бішофіт і деревина та має родовища глини і піску. Наявність даних ресурсів може сприяти у майбутньому створенню підприємств по переробці.</w:t>
      </w:r>
    </w:p>
    <w:p w:rsidR="00B82AC6" w:rsidRPr="005C2CBD" w:rsidRDefault="00B82AC6" w:rsidP="005A6421">
      <w:pPr>
        <w:pStyle w:val="a7"/>
        <w:ind w:left="0" w:right="-1" w:firstLine="567"/>
        <w:jc w:val="both"/>
      </w:pPr>
      <w:r w:rsidRPr="005C2CBD">
        <w:t>Родовище бішофіту входить в четвірку найбільших у світі, цей ресурс можна використовувати в медицині, будівництві та дорожньому господарстві.</w:t>
      </w:r>
    </w:p>
    <w:p w:rsidR="00B82AC6" w:rsidRPr="005C2CBD" w:rsidRDefault="00B82AC6" w:rsidP="005A6421">
      <w:pPr>
        <w:pStyle w:val="a7"/>
        <w:ind w:left="0" w:right="-1" w:firstLine="567"/>
        <w:jc w:val="both"/>
      </w:pPr>
      <w:r w:rsidRPr="005C2CBD">
        <w:t>Перспективним напрямком для залучення інвестицій можуть стати термальні води в с. Монастирище. На даний час цей напрямок потребує дослідження.</w:t>
      </w:r>
    </w:p>
    <w:p w:rsidR="00B82AC6" w:rsidRPr="005C2CBD" w:rsidRDefault="00B82AC6" w:rsidP="00B82AC6">
      <w:pPr>
        <w:pStyle w:val="Standard"/>
        <w:ind w:firstLine="680"/>
        <w:jc w:val="both"/>
        <w:rPr>
          <w:rFonts w:cs="Times New Roman"/>
          <w:color w:val="auto"/>
        </w:rPr>
      </w:pPr>
    </w:p>
    <w:p w:rsidR="00B82AC6" w:rsidRPr="005C2CBD" w:rsidRDefault="00B82AC6" w:rsidP="00B82AC6">
      <w:pPr>
        <w:widowControl w:val="0"/>
        <w:spacing w:line="360" w:lineRule="auto"/>
        <w:jc w:val="both"/>
        <w:rPr>
          <w:b/>
          <w:i/>
        </w:rPr>
      </w:pPr>
      <w:r w:rsidRPr="005C2CBD">
        <w:rPr>
          <w:b/>
          <w:i/>
        </w:rPr>
        <w:t>Співпраця з фондами, організаціями та закордонними містами</w:t>
      </w:r>
    </w:p>
    <w:p w:rsidR="00B82AC6" w:rsidRDefault="00B82AC6" w:rsidP="00B82AC6">
      <w:pPr>
        <w:ind w:firstLine="567"/>
        <w:contextualSpacing/>
        <w:jc w:val="both"/>
      </w:pPr>
      <w:r>
        <w:t>В 2023 році було п</w:t>
      </w:r>
      <w:r w:rsidRPr="00A51C8F">
        <w:t>ідписано меморандуми про співпрацю з м. Авранш (Нормандія, Французька Республіка), м. Пломер (Бретань, Французька Республіка), м. С</w:t>
      </w:r>
      <w:r>
        <w:t>арсель (Французька республіка), Гміна Дембіца (Польща).</w:t>
      </w:r>
      <w:r w:rsidRPr="00A51C8F">
        <w:t xml:space="preserve"> </w:t>
      </w:r>
    </w:p>
    <w:p w:rsidR="00B82AC6" w:rsidRDefault="00B82AC6" w:rsidP="00B82AC6">
      <w:pPr>
        <w:ind w:firstLine="567"/>
        <w:contextualSpacing/>
        <w:jc w:val="both"/>
      </w:pPr>
      <w:r w:rsidRPr="00A51C8F">
        <w:t xml:space="preserve">В результаті </w:t>
      </w:r>
      <w:r>
        <w:t xml:space="preserve">підписаних меморандумів очікується фінансова допомога </w:t>
      </w:r>
      <w:r w:rsidRPr="00A51C8F">
        <w:t xml:space="preserve">на ремонт </w:t>
      </w:r>
      <w:r>
        <w:t>КНП «Ічнянська міська лікарня».</w:t>
      </w:r>
    </w:p>
    <w:p w:rsidR="00B82AC6" w:rsidRPr="00A51C8F" w:rsidRDefault="00B82AC6" w:rsidP="00B82AC6">
      <w:pPr>
        <w:ind w:firstLine="567"/>
        <w:contextualSpacing/>
        <w:jc w:val="both"/>
      </w:pPr>
      <w:r>
        <w:lastRenderedPageBreak/>
        <w:t xml:space="preserve">Від Гміна Дембіца (Польща), отримали </w:t>
      </w:r>
      <w:r w:rsidRPr="00A51C8F">
        <w:t>спеціалізований пожежний автомобіль та супутнє спорядження для КП «ВКГ «Ічень».</w:t>
      </w:r>
    </w:p>
    <w:p w:rsidR="00B82AC6" w:rsidRPr="00A51C8F" w:rsidRDefault="00B82AC6" w:rsidP="00B82AC6">
      <w:pPr>
        <w:ind w:firstLine="567"/>
        <w:contextualSpacing/>
        <w:jc w:val="both"/>
      </w:pPr>
      <w:r w:rsidRPr="00A51C8F">
        <w:t>«Protection Civile France» (Франція) передала 14 генераторів для потреб громади.</w:t>
      </w:r>
    </w:p>
    <w:p w:rsidR="00B82AC6" w:rsidRDefault="00B82AC6" w:rsidP="00B82AC6">
      <w:pPr>
        <w:ind w:firstLine="567"/>
        <w:contextualSpacing/>
        <w:jc w:val="both"/>
      </w:pPr>
      <w:r w:rsidRPr="00A51C8F">
        <w:t>За підтримки Благодійної організації «Благодійний фонд «Леруа Мерлен Солідарність» здійснювалася реконструкція даху КНП «Ічнянська міська лікарня» Ічнянської міської ради.</w:t>
      </w:r>
    </w:p>
    <w:p w:rsidR="00B82AC6" w:rsidRDefault="00B82AC6" w:rsidP="00B82AC6">
      <w:pPr>
        <w:ind w:firstLine="567"/>
        <w:contextualSpacing/>
        <w:jc w:val="both"/>
      </w:pPr>
      <w:r w:rsidRPr="005C2CBD">
        <w:t>Закупівля генераторів для функціонування водопостачання та водовідведення в громаді від Всесвітня лютеранська федерація на суму 42 425 Євро.</w:t>
      </w:r>
    </w:p>
    <w:p w:rsidR="00B82AC6" w:rsidRPr="005C2CBD" w:rsidRDefault="00B82AC6" w:rsidP="00B82AC6">
      <w:pPr>
        <w:ind w:firstLine="567"/>
        <w:contextualSpacing/>
        <w:jc w:val="both"/>
      </w:pPr>
      <w:r w:rsidRPr="00A51C8F">
        <w:t>Завдяки співпраці з ГО « Ротарі Клуб «Київ-Столиця» було виготовлено та встановлено 6 модульних будинків, передано спеціалізований автомобіль для КНП «Ічнянська міська лікарня», замі</w:t>
      </w:r>
      <w:proofErr w:type="gramStart"/>
      <w:r w:rsidRPr="00A51C8F">
        <w:t>нено в</w:t>
      </w:r>
      <w:proofErr w:type="gramEnd"/>
      <w:r w:rsidRPr="00A51C8F">
        <w:t>ікна в Дорогинському ліцеї. Постійно надається допомога як закладам та організаціям, так і мешканцям громади, що її потребують.</w:t>
      </w:r>
    </w:p>
    <w:p w:rsidR="00B82AC6" w:rsidRPr="005C2CBD" w:rsidRDefault="00B82AC6" w:rsidP="00B82AC6">
      <w:pPr>
        <w:ind w:firstLine="567"/>
        <w:contextualSpacing/>
        <w:jc w:val="both"/>
      </w:pPr>
      <w:r w:rsidRPr="005C2CBD">
        <w:t>Учас</w:t>
      </w:r>
      <w:r>
        <w:t xml:space="preserve">ть у Програмі «Людський вимір: </w:t>
      </w:r>
      <w:r w:rsidRPr="005C2CBD">
        <w:t xml:space="preserve">ефективне управління за допомогою даних та залучення громад» від МОМ метою якого є сприяти підвищенню стійкості громад. Було проведено серію тренінгів та діалогових сесій, передано для громади ноутбук та 8 планшетів та обладнання </w:t>
      </w:r>
      <w:proofErr w:type="gramStart"/>
      <w:r w:rsidRPr="005C2CBD">
        <w:t>для</w:t>
      </w:r>
      <w:proofErr w:type="gramEnd"/>
      <w:r w:rsidRPr="005C2CBD">
        <w:t xml:space="preserve"> показу фільмів та використання його для організації освітніх та культурно-масових заходів.</w:t>
      </w:r>
    </w:p>
    <w:p w:rsidR="00B82AC6" w:rsidRPr="005C2CBD" w:rsidRDefault="00B82AC6" w:rsidP="00B82AC6">
      <w:pPr>
        <w:ind w:firstLine="567"/>
        <w:contextualSpacing/>
        <w:jc w:val="both"/>
      </w:pPr>
      <w:r w:rsidRPr="005C2CBD">
        <w:t>Громада отримує експертно-методологічний супровід процесу розробки Статуту територіальної громади від ПРООН та Програми з відновлення громади від «U-LEAD з Європою».</w:t>
      </w:r>
    </w:p>
    <w:p w:rsidR="00B82AC6" w:rsidRPr="005C2CBD" w:rsidRDefault="00B82AC6" w:rsidP="00B82AC6">
      <w:pPr>
        <w:ind w:firstLine="567"/>
        <w:contextualSpacing/>
        <w:jc w:val="both"/>
        <w:rPr>
          <w:color w:val="000000"/>
          <w:shd w:val="clear" w:color="auto" w:fill="FFFFFF"/>
        </w:rPr>
      </w:pPr>
      <w:r w:rsidRPr="005C2CBD">
        <w:t xml:space="preserve">За допомогою надання матеріалів та обладнання від </w:t>
      </w:r>
      <w:r w:rsidRPr="005C2CBD">
        <w:rPr>
          <w:color w:val="000000"/>
          <w:shd w:val="clear" w:color="auto" w:fill="FFFFFF"/>
        </w:rPr>
        <w:t>БФ "NEW WAY" було проведено реконструкцію водопровідних мереж</w:t>
      </w:r>
      <w:r>
        <w:rPr>
          <w:color w:val="000000"/>
          <w:shd w:val="clear" w:color="auto" w:fill="FFFFFF"/>
        </w:rPr>
        <w:t>, та прокладено новий водогін</w:t>
      </w:r>
      <w:r w:rsidRPr="005C2CBD">
        <w:rPr>
          <w:color w:val="000000"/>
          <w:shd w:val="clear" w:color="auto" w:fill="FFFFFF"/>
        </w:rPr>
        <w:t xml:space="preserve"> в м. Ічня.</w:t>
      </w:r>
      <w:r>
        <w:rPr>
          <w:color w:val="000000"/>
          <w:shd w:val="clear" w:color="auto" w:fill="FFFFFF"/>
        </w:rPr>
        <w:t xml:space="preserve"> Відремонтовано пошкоджені будинки.</w:t>
      </w:r>
    </w:p>
    <w:p w:rsidR="00B82AC6" w:rsidRPr="005C2CBD" w:rsidRDefault="00B82AC6" w:rsidP="00B82AC6">
      <w:pPr>
        <w:ind w:firstLine="567"/>
        <w:contextualSpacing/>
        <w:jc w:val="both"/>
      </w:pPr>
      <w:r w:rsidRPr="005C2CBD">
        <w:t xml:space="preserve">За підтримки від ПРООН було відкрито Університет третього віку Територіального центру соціального обслуговування (надання соціальних послуг) та передано </w:t>
      </w:r>
      <w:r w:rsidRPr="005C2CBD">
        <w:rPr>
          <w:rStyle w:val="1341"/>
        </w:rPr>
        <w:t>автомобіль для надання соціальних послуг по догляду вдома</w:t>
      </w:r>
      <w:r w:rsidRPr="005C2CBD">
        <w:t>.</w:t>
      </w:r>
    </w:p>
    <w:p w:rsidR="00B82AC6" w:rsidRPr="005C2CBD" w:rsidRDefault="00B82AC6" w:rsidP="00B82AC6">
      <w:pPr>
        <w:ind w:firstLine="567"/>
        <w:contextualSpacing/>
        <w:jc w:val="both"/>
      </w:pPr>
      <w:r w:rsidRPr="005C2CBD">
        <w:t xml:space="preserve">Було підписано Меморандум від 17.01.2023 року між </w:t>
      </w:r>
      <w:r w:rsidRPr="005C2CBD">
        <w:rPr>
          <w:lang w:val="en-US"/>
        </w:rPr>
        <w:t>ZOA</w:t>
      </w:r>
      <w:r w:rsidRPr="005C2CBD">
        <w:t xml:space="preserve"> Україна та Ічнянська міська рада про співпрацю в частині надання допомоги у відновленні житла вразливих категорій населення Ічнянської громади, яке було пошкоджено внаслідок бойових дій.</w:t>
      </w:r>
    </w:p>
    <w:p w:rsidR="00B82AC6" w:rsidRPr="005C2CBD" w:rsidRDefault="00B82AC6" w:rsidP="00B82AC6">
      <w:pPr>
        <w:ind w:firstLine="567"/>
        <w:contextualSpacing/>
        <w:jc w:val="both"/>
      </w:pPr>
      <w:r w:rsidRPr="005C2CBD">
        <w:t xml:space="preserve">За сприяння та підтримки </w:t>
      </w:r>
      <w:r w:rsidRPr="005C2CBD">
        <w:rPr>
          <w:lang w:val="en-US"/>
        </w:rPr>
        <w:t>Finn</w:t>
      </w:r>
      <w:r w:rsidRPr="005C2CBD">
        <w:t xml:space="preserve"> </w:t>
      </w:r>
      <w:r w:rsidRPr="005C2CBD">
        <w:rPr>
          <w:lang w:val="en-US"/>
        </w:rPr>
        <w:t>Church</w:t>
      </w:r>
      <w:r w:rsidRPr="005C2CBD">
        <w:t xml:space="preserve"> </w:t>
      </w:r>
      <w:r w:rsidRPr="005C2CBD">
        <w:rPr>
          <w:lang w:val="en-US"/>
        </w:rPr>
        <w:t>Aid</w:t>
      </w:r>
      <w:r w:rsidRPr="005C2CBD">
        <w:t xml:space="preserve"> </w:t>
      </w:r>
      <w:r w:rsidRPr="005C2CBD">
        <w:rPr>
          <w:lang w:val="en-US"/>
        </w:rPr>
        <w:t>Fund</w:t>
      </w:r>
      <w:r w:rsidRPr="005C2CBD">
        <w:t xml:space="preserve"> створено Цифровий освітній центр на базі КЗ «Публічна бібліотека» Ічнянської міської ради </w:t>
      </w:r>
      <w:r w:rsidRPr="005C2CBD">
        <w:rPr>
          <w:bCs/>
        </w:rPr>
        <w:t>з метою забезпечення доступу дітей до формальної онлайн освіти, а також для проведення позашкільних заходів</w:t>
      </w:r>
      <w:r w:rsidRPr="005C2CBD">
        <w:t>.</w:t>
      </w:r>
    </w:p>
    <w:p w:rsidR="00B82AC6" w:rsidRPr="005C2CBD" w:rsidRDefault="00B82AC6" w:rsidP="00B82AC6">
      <w:pPr>
        <w:ind w:firstLine="567"/>
        <w:contextualSpacing/>
        <w:jc w:val="both"/>
      </w:pPr>
      <w:r w:rsidRPr="005C2CBD">
        <w:t>За підтримки</w:t>
      </w:r>
      <w:r w:rsidRPr="005C2CBD">
        <w:rPr>
          <w:b/>
        </w:rPr>
        <w:t xml:space="preserve"> </w:t>
      </w:r>
      <w:r w:rsidRPr="005C2CBD">
        <w:t>БО «МБФ «СЕЙВД» було відремонтовано сховище Дорогинського ліцею.</w:t>
      </w:r>
    </w:p>
    <w:p w:rsidR="00B82AC6" w:rsidRPr="005C2CBD" w:rsidRDefault="00B82AC6" w:rsidP="00B82AC6">
      <w:pPr>
        <w:ind w:firstLine="567"/>
        <w:contextualSpacing/>
        <w:jc w:val="both"/>
        <w:rPr>
          <w:rStyle w:val="1323"/>
        </w:rPr>
      </w:pPr>
      <w:r w:rsidRPr="005C2CBD">
        <w:rPr>
          <w:rStyle w:val="1323"/>
        </w:rPr>
        <w:t>Фонд міжнародної солідарності в Україні передав відділу освіти 2 шкільних автобуси.</w:t>
      </w:r>
    </w:p>
    <w:p w:rsidR="00B82AC6" w:rsidRPr="005C2CBD" w:rsidRDefault="00B82AC6" w:rsidP="00B82AC6">
      <w:pPr>
        <w:ind w:firstLine="567"/>
        <w:contextualSpacing/>
        <w:jc w:val="both"/>
      </w:pPr>
      <w:r w:rsidRPr="00A51C8F">
        <w:t>За сприяння ротарійців ДНЗ №3 отримало допомогу від ТОВ Lidea у вигляді облаштування дитячого ігрового майданчика, замінено вікна на металопластикові та двері, передано бойлери, парти та дидактичні ігри.</w:t>
      </w:r>
    </w:p>
    <w:p w:rsidR="00B82AC6" w:rsidRPr="005C2CBD" w:rsidRDefault="00B82AC6" w:rsidP="00B82AC6">
      <w:pPr>
        <w:ind w:firstLine="567"/>
        <w:contextualSpacing/>
        <w:jc w:val="both"/>
      </w:pPr>
      <w:r w:rsidRPr="005C2CBD">
        <w:t>На конкурсній основі було відібрано проєкт на здійснення капітального ремонту Дорогинського ліцею, що постраждав внаслідок військової агресії рф в рамках Програми з відновлення України.</w:t>
      </w:r>
    </w:p>
    <w:p w:rsidR="00B82AC6" w:rsidRPr="005C2CBD" w:rsidRDefault="00B82AC6" w:rsidP="00B82AC6">
      <w:pPr>
        <w:ind w:firstLine="567"/>
        <w:contextualSpacing/>
        <w:jc w:val="both"/>
      </w:pPr>
      <w:r w:rsidRPr="005C2CBD">
        <w:t xml:space="preserve">Також відібрано проєкт із ремонту укриття в міській лікарні за рахунок </w:t>
      </w:r>
      <w:r w:rsidRPr="005C2CBD">
        <w:rPr>
          <w:noProof/>
        </w:rPr>
        <w:t>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Pr="005C2CBD">
        <w:t>.</w:t>
      </w:r>
    </w:p>
    <w:p w:rsidR="00B82AC6" w:rsidRPr="0088635D" w:rsidRDefault="00B82AC6" w:rsidP="00B82AC6">
      <w:pPr>
        <w:ind w:firstLine="567"/>
        <w:contextualSpacing/>
        <w:jc w:val="both"/>
      </w:pPr>
      <w:r w:rsidRPr="005C2CBD">
        <w:t>Постійно отримувалася благодійна та гуманітарна допомога від міжнародних та національних організацій, фондів, що передавалася військовим, ВПО, мешканцям громади пільгових категорій та тих, хто її потребував.</w:t>
      </w:r>
    </w:p>
    <w:p w:rsidR="005A6421" w:rsidRPr="008E27A8" w:rsidRDefault="005A6421" w:rsidP="008E27A8">
      <w:pPr>
        <w:pStyle w:val="a5"/>
        <w:ind w:firstLine="0"/>
        <w:rPr>
          <w:sz w:val="24"/>
          <w:szCs w:val="24"/>
        </w:rPr>
      </w:pPr>
    </w:p>
    <w:p w:rsidR="00B82AC6" w:rsidRDefault="00B82AC6" w:rsidP="008E27A8">
      <w:pPr>
        <w:pStyle w:val="a5"/>
        <w:ind w:firstLine="0"/>
        <w:rPr>
          <w:b/>
          <w:i/>
          <w:sz w:val="24"/>
          <w:szCs w:val="24"/>
        </w:rPr>
      </w:pPr>
      <w:r w:rsidRPr="008E27A8">
        <w:rPr>
          <w:b/>
          <w:i/>
          <w:sz w:val="24"/>
          <w:szCs w:val="24"/>
        </w:rPr>
        <w:t>Клімат та екологія</w:t>
      </w:r>
    </w:p>
    <w:p w:rsidR="008E27A8" w:rsidRPr="008E27A8" w:rsidRDefault="008E27A8" w:rsidP="008E27A8">
      <w:pPr>
        <w:pStyle w:val="a5"/>
        <w:ind w:firstLine="0"/>
        <w:rPr>
          <w:b/>
          <w:i/>
          <w:sz w:val="24"/>
          <w:szCs w:val="24"/>
        </w:rPr>
      </w:pPr>
    </w:p>
    <w:p w:rsidR="00B82AC6" w:rsidRPr="005C2CBD" w:rsidRDefault="00B82AC6" w:rsidP="00B82AC6">
      <w:pPr>
        <w:widowControl w:val="0"/>
        <w:ind w:firstLine="567"/>
        <w:contextualSpacing/>
        <w:jc w:val="both"/>
      </w:pPr>
      <w:r w:rsidRPr="00B82AC6">
        <w:rPr>
          <w:lang w:val="uk-UA"/>
        </w:rPr>
        <w:t xml:space="preserve">Ічнянська міська територіальна громада Прилуцького району розташована в південно-східній частині Чернігівської області, на півночі Лівобережної України у лісостеповій зоні. </w:t>
      </w:r>
      <w:r w:rsidRPr="005C2CBD">
        <w:lastRenderedPageBreak/>
        <w:t>Територія знаходиться у басейні річки Удаю (правої притоки річки Сули).</w:t>
      </w:r>
    </w:p>
    <w:p w:rsidR="00B82AC6" w:rsidRPr="005C2CBD" w:rsidRDefault="00B82AC6" w:rsidP="00B82AC6">
      <w:pPr>
        <w:widowControl w:val="0"/>
        <w:ind w:firstLine="567"/>
        <w:contextualSpacing/>
        <w:jc w:val="both"/>
      </w:pPr>
      <w:r w:rsidRPr="005C2CBD">
        <w:t>Клімат території Ічнянської міської територіальної громади помірно-континентальний з теплим літом та досить м’якою зимою. Переважать північні, північно-західні та південні вітри, які достатньо зволожують території області.</w:t>
      </w:r>
    </w:p>
    <w:p w:rsidR="00B82AC6" w:rsidRPr="005C2CBD" w:rsidRDefault="00B82AC6" w:rsidP="00B82AC6">
      <w:pPr>
        <w:widowControl w:val="0"/>
        <w:ind w:firstLine="567"/>
        <w:contextualSpacing/>
        <w:jc w:val="both"/>
        <w:rPr>
          <w:color w:val="202122"/>
          <w:shd w:val="clear" w:color="auto" w:fill="FFFFFF"/>
        </w:rPr>
      </w:pPr>
      <w:r w:rsidRPr="005C2CBD">
        <w:t xml:space="preserve">За останні десять років (2013-2022 рр.) середньорічна температура повітря на території Ічнянської міської територіальної громади становить + 9,1 </w:t>
      </w:r>
      <w:r w:rsidRPr="005C2CBD">
        <w:rPr>
          <w:color w:val="202122"/>
          <w:shd w:val="clear" w:color="auto" w:fill="FFFFFF"/>
        </w:rPr>
        <w:t xml:space="preserve">°C, річна сума опадів – 579 мм. В останні роки спостережень, виявляється чітка тенденція до підвищення значень температур повітря. </w:t>
      </w:r>
    </w:p>
    <w:p w:rsidR="00B82AC6" w:rsidRPr="00BB490B" w:rsidRDefault="00B82AC6" w:rsidP="00B82AC6">
      <w:pPr>
        <w:ind w:firstLine="567"/>
        <w:contextualSpacing/>
        <w:jc w:val="both"/>
      </w:pPr>
      <w:r w:rsidRPr="005C2CBD">
        <w:t xml:space="preserve">В </w:t>
      </w:r>
      <w:proofErr w:type="gramStart"/>
      <w:r w:rsidRPr="005C2CBD">
        <w:t>адм</w:t>
      </w:r>
      <w:proofErr w:type="gramEnd"/>
      <w:r w:rsidRPr="005C2CBD">
        <w:t>іністративних межах Ічнянської територіальної громади знаходиться 19 об’єктів природно-заповідного фонду місцевого значення та 2 об’єкти загальнодержавного значення:</w:t>
      </w:r>
    </w:p>
    <w:p w:rsidR="00B82AC6" w:rsidRDefault="00B82AC6" w:rsidP="00B82AC6">
      <w:pPr>
        <w:ind w:firstLine="567"/>
        <w:contextualSpacing/>
        <w:jc w:val="both"/>
        <w:rPr>
          <w:sz w:val="28"/>
          <w:szCs w:val="28"/>
          <w:lang w:val="uk-UA"/>
        </w:rPr>
      </w:pPr>
    </w:p>
    <w:tbl>
      <w:tblPr>
        <w:tblStyle w:val="af"/>
        <w:tblW w:w="0" w:type="auto"/>
        <w:tblInd w:w="108" w:type="dxa"/>
        <w:tblLook w:val="04A0" w:firstRow="1" w:lastRow="0" w:firstColumn="1" w:lastColumn="0" w:noHBand="0" w:noVBand="1"/>
      </w:tblPr>
      <w:tblGrid>
        <w:gridCol w:w="567"/>
        <w:gridCol w:w="2410"/>
        <w:gridCol w:w="1701"/>
        <w:gridCol w:w="1016"/>
        <w:gridCol w:w="3945"/>
      </w:tblGrid>
      <w:tr w:rsidR="005A6421" w:rsidTr="00C034A1">
        <w:tc>
          <w:tcPr>
            <w:tcW w:w="567" w:type="dxa"/>
            <w:vAlign w:val="center"/>
          </w:tcPr>
          <w:p w:rsidR="005A6421" w:rsidRPr="000E6E7A" w:rsidRDefault="005A6421" w:rsidP="00C034A1">
            <w:pPr>
              <w:jc w:val="center"/>
              <w:rPr>
                <w:b/>
                <w:lang w:eastAsia="uk-UA"/>
              </w:rPr>
            </w:pPr>
            <w:r w:rsidRPr="000E6E7A">
              <w:rPr>
                <w:b/>
                <w:lang w:eastAsia="uk-UA"/>
              </w:rPr>
              <w:t>№ з/</w:t>
            </w:r>
            <w:proofErr w:type="gramStart"/>
            <w:r w:rsidRPr="000E6E7A">
              <w:rPr>
                <w:b/>
                <w:lang w:eastAsia="uk-UA"/>
              </w:rPr>
              <w:t>п</w:t>
            </w:r>
            <w:proofErr w:type="gramEnd"/>
          </w:p>
        </w:tc>
        <w:tc>
          <w:tcPr>
            <w:tcW w:w="2410" w:type="dxa"/>
            <w:vAlign w:val="center"/>
          </w:tcPr>
          <w:p w:rsidR="005A6421" w:rsidRPr="000E6E7A" w:rsidRDefault="005A6421" w:rsidP="00C034A1">
            <w:pPr>
              <w:jc w:val="center"/>
              <w:rPr>
                <w:b/>
                <w:lang w:eastAsia="uk-UA"/>
              </w:rPr>
            </w:pPr>
            <w:r w:rsidRPr="000E6E7A">
              <w:rPr>
                <w:b/>
                <w:lang w:eastAsia="uk-UA"/>
              </w:rPr>
              <w:t>Категорія</w:t>
            </w:r>
          </w:p>
        </w:tc>
        <w:tc>
          <w:tcPr>
            <w:tcW w:w="1701" w:type="dxa"/>
            <w:vAlign w:val="center"/>
          </w:tcPr>
          <w:p w:rsidR="005A6421" w:rsidRPr="000E6E7A" w:rsidRDefault="005A6421" w:rsidP="00C034A1">
            <w:pPr>
              <w:jc w:val="center"/>
              <w:rPr>
                <w:b/>
                <w:lang w:eastAsia="uk-UA"/>
              </w:rPr>
            </w:pPr>
            <w:r w:rsidRPr="000E6E7A">
              <w:rPr>
                <w:b/>
                <w:lang w:eastAsia="uk-UA"/>
              </w:rPr>
              <w:t>Об’єкт ПЗФ</w:t>
            </w:r>
          </w:p>
        </w:tc>
        <w:tc>
          <w:tcPr>
            <w:tcW w:w="1016" w:type="dxa"/>
            <w:vAlign w:val="center"/>
          </w:tcPr>
          <w:p w:rsidR="005A6421" w:rsidRPr="000E6E7A" w:rsidRDefault="005A6421" w:rsidP="00C034A1">
            <w:pPr>
              <w:jc w:val="center"/>
              <w:rPr>
                <w:b/>
                <w:lang w:eastAsia="uk-UA"/>
              </w:rPr>
            </w:pPr>
            <w:r w:rsidRPr="000E6E7A">
              <w:rPr>
                <w:b/>
                <w:lang w:eastAsia="uk-UA"/>
              </w:rPr>
              <w:t>Площа об’єкта ПЗФ, га</w:t>
            </w:r>
          </w:p>
        </w:tc>
        <w:tc>
          <w:tcPr>
            <w:tcW w:w="3945" w:type="dxa"/>
            <w:vAlign w:val="center"/>
          </w:tcPr>
          <w:p w:rsidR="005A6421" w:rsidRPr="000E6E7A" w:rsidRDefault="005A6421" w:rsidP="00C034A1">
            <w:pPr>
              <w:jc w:val="center"/>
              <w:rPr>
                <w:b/>
                <w:lang w:eastAsia="uk-UA"/>
              </w:rPr>
            </w:pPr>
            <w:r w:rsidRPr="000E6E7A">
              <w:rPr>
                <w:b/>
                <w:lang w:eastAsia="uk-UA"/>
              </w:rPr>
              <w:t>Установа, у віданні якої знаходиться об’єкт ПЗФ</w:t>
            </w:r>
          </w:p>
        </w:tc>
      </w:tr>
      <w:tr w:rsidR="005A6421" w:rsidTr="00C034A1">
        <w:tc>
          <w:tcPr>
            <w:tcW w:w="567" w:type="dxa"/>
            <w:vAlign w:val="center"/>
          </w:tcPr>
          <w:p w:rsidR="005A6421" w:rsidRPr="005A6421" w:rsidRDefault="005A6421" w:rsidP="00C034A1">
            <w:pPr>
              <w:jc w:val="center"/>
              <w:rPr>
                <w:lang w:eastAsia="uk-UA"/>
              </w:rPr>
            </w:pPr>
            <w:r w:rsidRPr="005A6421">
              <w:rPr>
                <w:lang w:eastAsia="uk-UA"/>
              </w:rPr>
              <w:t>1</w:t>
            </w:r>
          </w:p>
        </w:tc>
        <w:tc>
          <w:tcPr>
            <w:tcW w:w="2410" w:type="dxa"/>
            <w:vAlign w:val="center"/>
          </w:tcPr>
          <w:p w:rsidR="005A6421" w:rsidRPr="005A6421" w:rsidRDefault="005A6421" w:rsidP="00C034A1">
            <w:pPr>
              <w:jc w:val="center"/>
              <w:rPr>
                <w:bCs/>
                <w:lang w:eastAsia="uk-UA"/>
              </w:rPr>
            </w:pPr>
            <w:r w:rsidRPr="005A6421">
              <w:rPr>
                <w:bCs/>
              </w:rPr>
              <w:t>національний природний парк загальнодержавного значення</w:t>
            </w:r>
          </w:p>
        </w:tc>
        <w:tc>
          <w:tcPr>
            <w:tcW w:w="1701" w:type="dxa"/>
            <w:vAlign w:val="center"/>
          </w:tcPr>
          <w:p w:rsidR="005A6421" w:rsidRPr="005A6421" w:rsidRDefault="005A6421" w:rsidP="00C034A1">
            <w:pPr>
              <w:rPr>
                <w:bCs/>
              </w:rPr>
            </w:pPr>
            <w:r w:rsidRPr="005A6421">
              <w:rPr>
                <w:bCs/>
              </w:rPr>
              <w:t>Ічнянський</w:t>
            </w:r>
          </w:p>
        </w:tc>
        <w:tc>
          <w:tcPr>
            <w:tcW w:w="1016" w:type="dxa"/>
            <w:vAlign w:val="center"/>
          </w:tcPr>
          <w:p w:rsidR="005A6421" w:rsidRPr="005A6421" w:rsidRDefault="005A6421" w:rsidP="00C034A1">
            <w:pPr>
              <w:jc w:val="center"/>
              <w:rPr>
                <w:bCs/>
              </w:rPr>
            </w:pPr>
            <w:r w:rsidRPr="005A6421">
              <w:rPr>
                <w:bCs/>
              </w:rPr>
              <w:t>9093,50</w:t>
            </w:r>
          </w:p>
        </w:tc>
        <w:tc>
          <w:tcPr>
            <w:tcW w:w="3945" w:type="dxa"/>
            <w:vAlign w:val="center"/>
          </w:tcPr>
          <w:p w:rsidR="005A6421" w:rsidRPr="005A6421" w:rsidRDefault="005A6421" w:rsidP="00C034A1">
            <w:pPr>
              <w:jc w:val="center"/>
              <w:rPr>
                <w:bCs/>
                <w:lang w:eastAsia="uk-UA"/>
              </w:rPr>
            </w:pPr>
            <w:proofErr w:type="gramStart"/>
            <w:r w:rsidRPr="005A6421">
              <w:rPr>
                <w:bCs/>
              </w:rPr>
              <w:t>адм</w:t>
            </w:r>
            <w:proofErr w:type="gramEnd"/>
            <w:r w:rsidRPr="005A6421">
              <w:rPr>
                <w:bCs/>
              </w:rPr>
              <w:t>іністрація парку</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2</w:t>
            </w:r>
          </w:p>
        </w:tc>
        <w:tc>
          <w:tcPr>
            <w:tcW w:w="2410" w:type="dxa"/>
            <w:vAlign w:val="center"/>
          </w:tcPr>
          <w:p w:rsidR="005A6421" w:rsidRPr="005A6421" w:rsidRDefault="005A6421" w:rsidP="00C034A1">
            <w:pPr>
              <w:jc w:val="center"/>
              <w:rPr>
                <w:bCs/>
              </w:rPr>
            </w:pPr>
            <w:proofErr w:type="gramStart"/>
            <w:r w:rsidRPr="005A6421">
              <w:rPr>
                <w:bCs/>
              </w:rPr>
              <w:t>г</w:t>
            </w:r>
            <w:proofErr w:type="gramEnd"/>
            <w:r w:rsidRPr="005A6421">
              <w:rPr>
                <w:bCs/>
              </w:rPr>
              <w:t>ідрологічний заказник загальнодержавного значення</w:t>
            </w:r>
          </w:p>
        </w:tc>
        <w:tc>
          <w:tcPr>
            <w:tcW w:w="1701" w:type="dxa"/>
            <w:vAlign w:val="center"/>
          </w:tcPr>
          <w:p w:rsidR="005A6421" w:rsidRPr="005A6421" w:rsidRDefault="005A6421" w:rsidP="00C034A1">
            <w:pPr>
              <w:rPr>
                <w:bCs/>
              </w:rPr>
            </w:pPr>
            <w:r w:rsidRPr="005A6421">
              <w:rPr>
                <w:bCs/>
              </w:rPr>
              <w:t>Дорогинський</w:t>
            </w:r>
          </w:p>
        </w:tc>
        <w:tc>
          <w:tcPr>
            <w:tcW w:w="1016" w:type="dxa"/>
            <w:vAlign w:val="center"/>
          </w:tcPr>
          <w:p w:rsidR="005A6421" w:rsidRPr="005A6421" w:rsidRDefault="005A6421" w:rsidP="00C034A1">
            <w:pPr>
              <w:jc w:val="center"/>
              <w:rPr>
                <w:bCs/>
              </w:rPr>
            </w:pPr>
            <w:r w:rsidRPr="005A6421">
              <w:rPr>
                <w:bCs/>
              </w:rPr>
              <w:t>1880,00</w:t>
            </w:r>
          </w:p>
        </w:tc>
        <w:tc>
          <w:tcPr>
            <w:tcW w:w="3945" w:type="dxa"/>
            <w:vAlign w:val="center"/>
          </w:tcPr>
          <w:p w:rsidR="005A6421" w:rsidRPr="005A6421" w:rsidRDefault="005A6421" w:rsidP="00C034A1">
            <w:pPr>
              <w:jc w:val="center"/>
              <w:rPr>
                <w:bCs/>
              </w:rPr>
            </w:pPr>
            <w:r w:rsidRPr="005A6421">
              <w:rPr>
                <w:bCs/>
              </w:rPr>
              <w:t>Ічнянська м/</w:t>
            </w:r>
            <w:proofErr w:type="gramStart"/>
            <w:r w:rsidRPr="005A6421">
              <w:rPr>
                <w:bCs/>
              </w:rPr>
              <w:t>р</w:t>
            </w:r>
            <w:proofErr w:type="gramEnd"/>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3</w:t>
            </w:r>
          </w:p>
        </w:tc>
        <w:tc>
          <w:tcPr>
            <w:tcW w:w="2410" w:type="dxa"/>
            <w:vAlign w:val="center"/>
          </w:tcPr>
          <w:p w:rsidR="005A6421" w:rsidRPr="000E6E7A" w:rsidRDefault="005A6421" w:rsidP="00C034A1">
            <w:pPr>
              <w:jc w:val="center"/>
            </w:pPr>
            <w:r w:rsidRPr="000E6E7A">
              <w:t>ландшафтний заказник</w:t>
            </w:r>
          </w:p>
        </w:tc>
        <w:tc>
          <w:tcPr>
            <w:tcW w:w="1701" w:type="dxa"/>
            <w:vAlign w:val="center"/>
          </w:tcPr>
          <w:p w:rsidR="005A6421" w:rsidRPr="000E6E7A" w:rsidRDefault="005A6421" w:rsidP="00C034A1">
            <w:r w:rsidRPr="000E6E7A">
              <w:t>Волик</w:t>
            </w:r>
          </w:p>
        </w:tc>
        <w:tc>
          <w:tcPr>
            <w:tcW w:w="1016" w:type="dxa"/>
            <w:vAlign w:val="center"/>
          </w:tcPr>
          <w:p w:rsidR="005A6421" w:rsidRPr="000E6E7A" w:rsidRDefault="005A6421" w:rsidP="00C034A1">
            <w:pPr>
              <w:jc w:val="center"/>
            </w:pPr>
            <w:r w:rsidRPr="000E6E7A">
              <w:t>425,00</w:t>
            </w:r>
          </w:p>
        </w:tc>
        <w:tc>
          <w:tcPr>
            <w:tcW w:w="3945" w:type="dxa"/>
            <w:vAlign w:val="center"/>
          </w:tcPr>
          <w:p w:rsidR="005A6421" w:rsidRPr="000E6E7A" w:rsidRDefault="005A6421" w:rsidP="00C034A1">
            <w:pPr>
              <w:jc w:val="center"/>
            </w:pPr>
            <w:r w:rsidRPr="000E6E7A">
              <w:t>Жадьківське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4</w:t>
            </w:r>
          </w:p>
        </w:tc>
        <w:tc>
          <w:tcPr>
            <w:tcW w:w="2410" w:type="dxa"/>
            <w:vAlign w:val="center"/>
          </w:tcPr>
          <w:p w:rsidR="005A6421" w:rsidRPr="000E6E7A" w:rsidRDefault="005A6421" w:rsidP="00C034A1">
            <w:pPr>
              <w:jc w:val="center"/>
            </w:pPr>
            <w:r w:rsidRPr="000E6E7A">
              <w:t>ландшафтний заказник</w:t>
            </w:r>
          </w:p>
        </w:tc>
        <w:tc>
          <w:tcPr>
            <w:tcW w:w="1701" w:type="dxa"/>
            <w:vAlign w:val="center"/>
          </w:tcPr>
          <w:p w:rsidR="005A6421" w:rsidRPr="000E6E7A" w:rsidRDefault="005A6421" w:rsidP="00C034A1">
            <w:r w:rsidRPr="000E6E7A">
              <w:t>Урочище Кути</w:t>
            </w:r>
          </w:p>
        </w:tc>
        <w:tc>
          <w:tcPr>
            <w:tcW w:w="1016" w:type="dxa"/>
            <w:vAlign w:val="center"/>
          </w:tcPr>
          <w:p w:rsidR="005A6421" w:rsidRPr="000E6E7A" w:rsidRDefault="005A6421" w:rsidP="00C034A1">
            <w:pPr>
              <w:jc w:val="center"/>
            </w:pPr>
            <w:r w:rsidRPr="000E6E7A">
              <w:t>450,00</w:t>
            </w:r>
          </w:p>
        </w:tc>
        <w:tc>
          <w:tcPr>
            <w:tcW w:w="3945" w:type="dxa"/>
            <w:vAlign w:val="center"/>
          </w:tcPr>
          <w:p w:rsidR="005A6421" w:rsidRPr="000E6E7A" w:rsidRDefault="005A6421" w:rsidP="00C034A1">
            <w:pPr>
              <w:jc w:val="center"/>
            </w:pPr>
            <w:r w:rsidRPr="000E6E7A">
              <w:t>Жадьківське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5</w:t>
            </w:r>
          </w:p>
        </w:tc>
        <w:tc>
          <w:tcPr>
            <w:tcW w:w="2410" w:type="dxa"/>
            <w:vAlign w:val="center"/>
          </w:tcPr>
          <w:p w:rsidR="005A6421" w:rsidRPr="000E6E7A" w:rsidRDefault="005A6421" w:rsidP="00C034A1">
            <w:pPr>
              <w:jc w:val="center"/>
            </w:pPr>
            <w:proofErr w:type="gramStart"/>
            <w:r w:rsidRPr="000E6E7A">
              <w:t>л</w:t>
            </w:r>
            <w:proofErr w:type="gramEnd"/>
            <w:r w:rsidRPr="000E6E7A">
              <w:t>ісовий заказник</w:t>
            </w:r>
          </w:p>
        </w:tc>
        <w:tc>
          <w:tcPr>
            <w:tcW w:w="1701" w:type="dxa"/>
            <w:vAlign w:val="center"/>
          </w:tcPr>
          <w:p w:rsidR="005A6421" w:rsidRPr="000E6E7A" w:rsidRDefault="005A6421" w:rsidP="00C034A1">
            <w:r w:rsidRPr="000E6E7A">
              <w:t>Городище</w:t>
            </w:r>
          </w:p>
        </w:tc>
        <w:tc>
          <w:tcPr>
            <w:tcW w:w="1016" w:type="dxa"/>
            <w:vAlign w:val="center"/>
          </w:tcPr>
          <w:p w:rsidR="005A6421" w:rsidRPr="000E6E7A" w:rsidRDefault="005A6421" w:rsidP="00C034A1">
            <w:pPr>
              <w:jc w:val="center"/>
            </w:pPr>
            <w:r w:rsidRPr="000E6E7A">
              <w:t>129,00</w:t>
            </w:r>
          </w:p>
        </w:tc>
        <w:tc>
          <w:tcPr>
            <w:tcW w:w="3945" w:type="dxa"/>
            <w:vAlign w:val="center"/>
          </w:tcPr>
          <w:p w:rsidR="005A6421" w:rsidRPr="000E6E7A" w:rsidRDefault="005A6421" w:rsidP="00C034A1">
            <w:pPr>
              <w:jc w:val="center"/>
            </w:pPr>
            <w:r w:rsidRPr="000E6E7A">
              <w:t>Ладанське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6</w:t>
            </w:r>
          </w:p>
        </w:tc>
        <w:tc>
          <w:tcPr>
            <w:tcW w:w="2410" w:type="dxa"/>
            <w:vAlign w:val="center"/>
          </w:tcPr>
          <w:p w:rsidR="005A6421" w:rsidRPr="000E6E7A" w:rsidRDefault="005A6421" w:rsidP="00C034A1">
            <w:pPr>
              <w:jc w:val="center"/>
            </w:pPr>
            <w:proofErr w:type="gramStart"/>
            <w:r w:rsidRPr="000E6E7A">
              <w:t>л</w:t>
            </w:r>
            <w:proofErr w:type="gramEnd"/>
            <w:r w:rsidRPr="000E6E7A">
              <w:t>ісовий заказник</w:t>
            </w:r>
          </w:p>
        </w:tc>
        <w:tc>
          <w:tcPr>
            <w:tcW w:w="1701" w:type="dxa"/>
            <w:vAlign w:val="center"/>
          </w:tcPr>
          <w:p w:rsidR="005A6421" w:rsidRPr="000E6E7A" w:rsidRDefault="005A6421" w:rsidP="00C034A1">
            <w:r w:rsidRPr="000E6E7A">
              <w:t>Діброва-2</w:t>
            </w:r>
          </w:p>
        </w:tc>
        <w:tc>
          <w:tcPr>
            <w:tcW w:w="1016" w:type="dxa"/>
            <w:vAlign w:val="center"/>
          </w:tcPr>
          <w:p w:rsidR="005A6421" w:rsidRPr="000E6E7A" w:rsidRDefault="005A6421" w:rsidP="00C034A1">
            <w:pPr>
              <w:jc w:val="center"/>
            </w:pPr>
            <w:r w:rsidRPr="000E6E7A">
              <w:t>154,00</w:t>
            </w:r>
          </w:p>
        </w:tc>
        <w:tc>
          <w:tcPr>
            <w:tcW w:w="3945" w:type="dxa"/>
            <w:vAlign w:val="center"/>
          </w:tcPr>
          <w:p w:rsidR="005A6421" w:rsidRPr="000E6E7A" w:rsidRDefault="005A6421" w:rsidP="00C034A1">
            <w:pPr>
              <w:jc w:val="center"/>
            </w:pPr>
            <w:r w:rsidRPr="000E6E7A">
              <w:t>Жадьківське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7</w:t>
            </w:r>
          </w:p>
        </w:tc>
        <w:tc>
          <w:tcPr>
            <w:tcW w:w="2410" w:type="dxa"/>
            <w:vAlign w:val="center"/>
          </w:tcPr>
          <w:p w:rsidR="005A6421" w:rsidRPr="000E6E7A" w:rsidRDefault="005A6421" w:rsidP="00C034A1">
            <w:pPr>
              <w:jc w:val="center"/>
            </w:pPr>
            <w:proofErr w:type="gramStart"/>
            <w:r w:rsidRPr="000E6E7A">
              <w:t>л</w:t>
            </w:r>
            <w:proofErr w:type="gramEnd"/>
            <w:r w:rsidRPr="000E6E7A">
              <w:t>ісовий заказник</w:t>
            </w:r>
          </w:p>
        </w:tc>
        <w:tc>
          <w:tcPr>
            <w:tcW w:w="1701" w:type="dxa"/>
            <w:vAlign w:val="center"/>
          </w:tcPr>
          <w:p w:rsidR="005A6421" w:rsidRPr="000E6E7A" w:rsidRDefault="005A6421" w:rsidP="00C034A1">
            <w:r w:rsidRPr="000E6E7A">
              <w:t>Кути</w:t>
            </w:r>
          </w:p>
        </w:tc>
        <w:tc>
          <w:tcPr>
            <w:tcW w:w="1016" w:type="dxa"/>
            <w:vAlign w:val="center"/>
          </w:tcPr>
          <w:p w:rsidR="005A6421" w:rsidRPr="000E6E7A" w:rsidRDefault="005A6421" w:rsidP="00C034A1">
            <w:pPr>
              <w:jc w:val="center"/>
            </w:pPr>
            <w:r w:rsidRPr="000E6E7A">
              <w:t>649,00</w:t>
            </w:r>
          </w:p>
        </w:tc>
        <w:tc>
          <w:tcPr>
            <w:tcW w:w="3945" w:type="dxa"/>
            <w:vAlign w:val="center"/>
          </w:tcPr>
          <w:p w:rsidR="005A6421" w:rsidRPr="000E6E7A" w:rsidRDefault="005A6421" w:rsidP="00C034A1">
            <w:pPr>
              <w:jc w:val="center"/>
            </w:pPr>
            <w:r w:rsidRPr="000E6E7A">
              <w:t>Жадьківське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8</w:t>
            </w:r>
          </w:p>
        </w:tc>
        <w:tc>
          <w:tcPr>
            <w:tcW w:w="2410" w:type="dxa"/>
            <w:vAlign w:val="center"/>
          </w:tcPr>
          <w:p w:rsidR="005A6421" w:rsidRPr="000E6E7A" w:rsidRDefault="005A6421" w:rsidP="00C034A1">
            <w:pPr>
              <w:jc w:val="center"/>
            </w:pPr>
            <w:proofErr w:type="gramStart"/>
            <w:r w:rsidRPr="000E6E7A">
              <w:t>л</w:t>
            </w:r>
            <w:proofErr w:type="gramEnd"/>
            <w:r w:rsidRPr="000E6E7A">
              <w:t>ісовий заказник</w:t>
            </w:r>
          </w:p>
        </w:tc>
        <w:tc>
          <w:tcPr>
            <w:tcW w:w="1701" w:type="dxa"/>
            <w:vAlign w:val="center"/>
          </w:tcPr>
          <w:p w:rsidR="005A6421" w:rsidRPr="000E6E7A" w:rsidRDefault="005A6421" w:rsidP="00C034A1">
            <w:r w:rsidRPr="000E6E7A">
              <w:t>Луги</w:t>
            </w:r>
          </w:p>
        </w:tc>
        <w:tc>
          <w:tcPr>
            <w:tcW w:w="1016" w:type="dxa"/>
            <w:vAlign w:val="center"/>
          </w:tcPr>
          <w:p w:rsidR="005A6421" w:rsidRPr="000E6E7A" w:rsidRDefault="005A6421" w:rsidP="00C034A1">
            <w:pPr>
              <w:jc w:val="center"/>
            </w:pPr>
            <w:r w:rsidRPr="000E6E7A">
              <w:t>237,00</w:t>
            </w:r>
          </w:p>
        </w:tc>
        <w:tc>
          <w:tcPr>
            <w:tcW w:w="3945" w:type="dxa"/>
            <w:vAlign w:val="center"/>
          </w:tcPr>
          <w:p w:rsidR="005A6421" w:rsidRPr="000E6E7A" w:rsidRDefault="005A6421" w:rsidP="00C034A1">
            <w:pPr>
              <w:jc w:val="center"/>
            </w:pPr>
            <w:r w:rsidRPr="000E6E7A">
              <w:t>Кам`янське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9</w:t>
            </w:r>
          </w:p>
        </w:tc>
        <w:tc>
          <w:tcPr>
            <w:tcW w:w="2410" w:type="dxa"/>
            <w:vAlign w:val="center"/>
          </w:tcPr>
          <w:p w:rsidR="005A6421" w:rsidRPr="000E6E7A" w:rsidRDefault="005A6421" w:rsidP="00C034A1">
            <w:pPr>
              <w:jc w:val="center"/>
            </w:pPr>
            <w:proofErr w:type="gramStart"/>
            <w:r w:rsidRPr="000E6E7A">
              <w:t>л</w:t>
            </w:r>
            <w:proofErr w:type="gramEnd"/>
            <w:r w:rsidRPr="000E6E7A">
              <w:t>ісовий заказник</w:t>
            </w:r>
          </w:p>
        </w:tc>
        <w:tc>
          <w:tcPr>
            <w:tcW w:w="1701" w:type="dxa"/>
            <w:vAlign w:val="center"/>
          </w:tcPr>
          <w:p w:rsidR="005A6421" w:rsidRPr="000E6E7A" w:rsidRDefault="005A6421" w:rsidP="00C034A1">
            <w:r w:rsidRPr="000E6E7A">
              <w:t>Софіївка-Романівщина</w:t>
            </w:r>
          </w:p>
        </w:tc>
        <w:tc>
          <w:tcPr>
            <w:tcW w:w="1016" w:type="dxa"/>
            <w:vAlign w:val="center"/>
          </w:tcPr>
          <w:p w:rsidR="005A6421" w:rsidRPr="000E6E7A" w:rsidRDefault="005A6421" w:rsidP="00C034A1">
            <w:pPr>
              <w:jc w:val="center"/>
            </w:pPr>
            <w:r w:rsidRPr="000E6E7A">
              <w:t>603,00</w:t>
            </w:r>
          </w:p>
        </w:tc>
        <w:tc>
          <w:tcPr>
            <w:tcW w:w="3945" w:type="dxa"/>
            <w:vAlign w:val="center"/>
          </w:tcPr>
          <w:p w:rsidR="005A6421" w:rsidRPr="000E6E7A" w:rsidRDefault="005A6421" w:rsidP="00C034A1">
            <w:pPr>
              <w:jc w:val="center"/>
            </w:pPr>
            <w:r w:rsidRPr="000E6E7A">
              <w:t>Жадьківське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10</w:t>
            </w:r>
          </w:p>
        </w:tc>
        <w:tc>
          <w:tcPr>
            <w:tcW w:w="2410" w:type="dxa"/>
            <w:vAlign w:val="center"/>
          </w:tcPr>
          <w:p w:rsidR="005A6421" w:rsidRPr="005A6421" w:rsidRDefault="005A6421" w:rsidP="00C034A1">
            <w:pPr>
              <w:jc w:val="center"/>
            </w:pPr>
            <w:r w:rsidRPr="005A6421">
              <w:t>ботанічний заказник</w:t>
            </w:r>
          </w:p>
        </w:tc>
        <w:tc>
          <w:tcPr>
            <w:tcW w:w="1701" w:type="dxa"/>
            <w:vAlign w:val="center"/>
          </w:tcPr>
          <w:p w:rsidR="005A6421" w:rsidRPr="005A6421" w:rsidRDefault="005A6421" w:rsidP="00C034A1">
            <w:r w:rsidRPr="005A6421">
              <w:t xml:space="preserve">Великий </w:t>
            </w:r>
            <w:proofErr w:type="gramStart"/>
            <w:r w:rsidRPr="005A6421">
              <w:t>л</w:t>
            </w:r>
            <w:proofErr w:type="gramEnd"/>
            <w:r w:rsidRPr="005A6421">
              <w:t>іс</w:t>
            </w:r>
          </w:p>
        </w:tc>
        <w:tc>
          <w:tcPr>
            <w:tcW w:w="1016" w:type="dxa"/>
            <w:vAlign w:val="center"/>
          </w:tcPr>
          <w:p w:rsidR="005A6421" w:rsidRPr="005A6421" w:rsidRDefault="005A6421" w:rsidP="00C034A1">
            <w:pPr>
              <w:jc w:val="center"/>
            </w:pPr>
            <w:r w:rsidRPr="005A6421">
              <w:t>104,00</w:t>
            </w:r>
          </w:p>
        </w:tc>
        <w:tc>
          <w:tcPr>
            <w:tcW w:w="3945" w:type="dxa"/>
            <w:vAlign w:val="center"/>
          </w:tcPr>
          <w:p w:rsidR="005A6421" w:rsidRPr="005A6421" w:rsidRDefault="005A6421" w:rsidP="00C034A1">
            <w:pPr>
              <w:jc w:val="center"/>
            </w:pPr>
            <w:r w:rsidRPr="005A6421">
              <w:t>Ічнянське лі</w:t>
            </w:r>
            <w:proofErr w:type="gramStart"/>
            <w:r w:rsidRPr="005A6421">
              <w:t>с-во</w:t>
            </w:r>
            <w:proofErr w:type="gramEnd"/>
            <w:r w:rsidRPr="005A6421">
              <w:t xml:space="preserve">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11</w:t>
            </w:r>
          </w:p>
        </w:tc>
        <w:tc>
          <w:tcPr>
            <w:tcW w:w="2410" w:type="dxa"/>
            <w:vAlign w:val="center"/>
          </w:tcPr>
          <w:p w:rsidR="005A6421" w:rsidRPr="000E6E7A" w:rsidRDefault="005A6421" w:rsidP="00C034A1">
            <w:pPr>
              <w:jc w:val="center"/>
            </w:pPr>
            <w:proofErr w:type="gramStart"/>
            <w:r w:rsidRPr="000E6E7A">
              <w:t>г</w:t>
            </w:r>
            <w:proofErr w:type="gramEnd"/>
            <w:r w:rsidRPr="000E6E7A">
              <w:t>ідрологічний заказник</w:t>
            </w:r>
          </w:p>
        </w:tc>
        <w:tc>
          <w:tcPr>
            <w:tcW w:w="1701" w:type="dxa"/>
            <w:vAlign w:val="center"/>
          </w:tcPr>
          <w:p w:rsidR="005A6421" w:rsidRPr="000E6E7A" w:rsidRDefault="005A6421" w:rsidP="00C034A1">
            <w:r w:rsidRPr="000E6E7A">
              <w:t>Броди</w:t>
            </w:r>
          </w:p>
        </w:tc>
        <w:tc>
          <w:tcPr>
            <w:tcW w:w="1016" w:type="dxa"/>
            <w:vAlign w:val="center"/>
          </w:tcPr>
          <w:p w:rsidR="005A6421" w:rsidRPr="000E6E7A" w:rsidRDefault="005A6421" w:rsidP="00C034A1">
            <w:pPr>
              <w:jc w:val="center"/>
            </w:pPr>
            <w:r w:rsidRPr="000E6E7A">
              <w:t>66,00</w:t>
            </w:r>
          </w:p>
        </w:tc>
        <w:tc>
          <w:tcPr>
            <w:tcW w:w="3945" w:type="dxa"/>
            <w:vAlign w:val="center"/>
          </w:tcPr>
          <w:p w:rsidR="005A6421" w:rsidRPr="000E6E7A" w:rsidRDefault="005A6421" w:rsidP="00C034A1">
            <w:pPr>
              <w:jc w:val="center"/>
              <w:rPr>
                <w:bCs/>
              </w:rPr>
            </w:pPr>
            <w:r w:rsidRPr="000E6E7A">
              <w:rPr>
                <w:bCs/>
              </w:rPr>
              <w:t>Ічнянська м/р</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12</w:t>
            </w:r>
          </w:p>
        </w:tc>
        <w:tc>
          <w:tcPr>
            <w:tcW w:w="2410" w:type="dxa"/>
            <w:vAlign w:val="center"/>
          </w:tcPr>
          <w:p w:rsidR="005A6421" w:rsidRPr="000E6E7A" w:rsidRDefault="005A6421" w:rsidP="00C034A1">
            <w:pPr>
              <w:jc w:val="center"/>
            </w:pPr>
            <w:proofErr w:type="gramStart"/>
            <w:r w:rsidRPr="000E6E7A">
              <w:t>г</w:t>
            </w:r>
            <w:proofErr w:type="gramEnd"/>
            <w:r w:rsidRPr="000E6E7A">
              <w:t>ідрологічний заказник</w:t>
            </w:r>
          </w:p>
        </w:tc>
        <w:tc>
          <w:tcPr>
            <w:tcW w:w="1701" w:type="dxa"/>
            <w:vAlign w:val="center"/>
          </w:tcPr>
          <w:p w:rsidR="005A6421" w:rsidRPr="000E6E7A" w:rsidRDefault="005A6421" w:rsidP="00C034A1">
            <w:r w:rsidRPr="000E6E7A">
              <w:t>Гнилий яр</w:t>
            </w:r>
          </w:p>
        </w:tc>
        <w:tc>
          <w:tcPr>
            <w:tcW w:w="1016" w:type="dxa"/>
            <w:vAlign w:val="center"/>
          </w:tcPr>
          <w:p w:rsidR="005A6421" w:rsidRPr="000E6E7A" w:rsidRDefault="005A6421" w:rsidP="00C034A1">
            <w:pPr>
              <w:jc w:val="center"/>
            </w:pPr>
            <w:r w:rsidRPr="000E6E7A">
              <w:t>95,00</w:t>
            </w:r>
          </w:p>
        </w:tc>
        <w:tc>
          <w:tcPr>
            <w:tcW w:w="3945" w:type="dxa"/>
            <w:vAlign w:val="center"/>
          </w:tcPr>
          <w:p w:rsidR="005A6421" w:rsidRPr="000E6E7A" w:rsidRDefault="005A6421" w:rsidP="00C034A1">
            <w:pPr>
              <w:jc w:val="center"/>
              <w:rPr>
                <w:bCs/>
              </w:rPr>
            </w:pPr>
            <w:r w:rsidRPr="000E6E7A">
              <w:rPr>
                <w:bCs/>
              </w:rPr>
              <w:t>Ічнянська м/р</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13</w:t>
            </w:r>
          </w:p>
        </w:tc>
        <w:tc>
          <w:tcPr>
            <w:tcW w:w="2410" w:type="dxa"/>
            <w:vAlign w:val="center"/>
          </w:tcPr>
          <w:p w:rsidR="005A6421" w:rsidRPr="000E6E7A" w:rsidRDefault="005A6421" w:rsidP="00C034A1">
            <w:pPr>
              <w:jc w:val="center"/>
              <w:rPr>
                <w:lang w:eastAsia="uk-UA"/>
              </w:rPr>
            </w:pPr>
            <w:proofErr w:type="gramStart"/>
            <w:r w:rsidRPr="000E6E7A">
              <w:t>г</w:t>
            </w:r>
            <w:proofErr w:type="gramEnd"/>
            <w:r w:rsidRPr="000E6E7A">
              <w:t>ідрологічний заказник</w:t>
            </w:r>
          </w:p>
        </w:tc>
        <w:tc>
          <w:tcPr>
            <w:tcW w:w="1701" w:type="dxa"/>
            <w:vAlign w:val="center"/>
          </w:tcPr>
          <w:p w:rsidR="005A6421" w:rsidRPr="000E6E7A" w:rsidRDefault="005A6421" w:rsidP="00C034A1">
            <w:r w:rsidRPr="000E6E7A">
              <w:t>Діброва</w:t>
            </w:r>
          </w:p>
        </w:tc>
        <w:tc>
          <w:tcPr>
            <w:tcW w:w="1016" w:type="dxa"/>
            <w:vAlign w:val="center"/>
          </w:tcPr>
          <w:p w:rsidR="005A6421" w:rsidRPr="000E6E7A" w:rsidRDefault="005A6421" w:rsidP="00C034A1">
            <w:pPr>
              <w:jc w:val="center"/>
            </w:pPr>
            <w:r w:rsidRPr="000E6E7A">
              <w:t>9,00</w:t>
            </w:r>
          </w:p>
        </w:tc>
        <w:tc>
          <w:tcPr>
            <w:tcW w:w="3945" w:type="dxa"/>
            <w:vAlign w:val="center"/>
          </w:tcPr>
          <w:p w:rsidR="005A6421" w:rsidRPr="000E6E7A" w:rsidRDefault="005A6421" w:rsidP="00C034A1">
            <w:pPr>
              <w:jc w:val="center"/>
              <w:rPr>
                <w:lang w:eastAsia="uk-UA"/>
              </w:rPr>
            </w:pPr>
            <w:r w:rsidRPr="000E6E7A">
              <w:t>Жадьківське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14</w:t>
            </w:r>
          </w:p>
        </w:tc>
        <w:tc>
          <w:tcPr>
            <w:tcW w:w="2410" w:type="dxa"/>
            <w:vAlign w:val="center"/>
          </w:tcPr>
          <w:p w:rsidR="005A6421" w:rsidRPr="000E6E7A" w:rsidRDefault="005A6421" w:rsidP="00C034A1">
            <w:pPr>
              <w:jc w:val="center"/>
            </w:pPr>
            <w:proofErr w:type="gramStart"/>
            <w:r w:rsidRPr="000E6E7A">
              <w:t>г</w:t>
            </w:r>
            <w:proofErr w:type="gramEnd"/>
            <w:r w:rsidRPr="000E6E7A">
              <w:t>ідрологічний заказник</w:t>
            </w:r>
          </w:p>
        </w:tc>
        <w:tc>
          <w:tcPr>
            <w:tcW w:w="1701" w:type="dxa"/>
            <w:vAlign w:val="center"/>
          </w:tcPr>
          <w:p w:rsidR="005A6421" w:rsidRPr="000E6E7A" w:rsidRDefault="005A6421" w:rsidP="00C034A1">
            <w:r w:rsidRPr="000E6E7A">
              <w:t>Жевак</w:t>
            </w:r>
          </w:p>
        </w:tc>
        <w:tc>
          <w:tcPr>
            <w:tcW w:w="1016" w:type="dxa"/>
            <w:vAlign w:val="center"/>
          </w:tcPr>
          <w:p w:rsidR="005A6421" w:rsidRPr="000E6E7A" w:rsidRDefault="005A6421" w:rsidP="00C034A1">
            <w:pPr>
              <w:jc w:val="center"/>
            </w:pPr>
            <w:r w:rsidRPr="000E6E7A">
              <w:t>314,00</w:t>
            </w:r>
          </w:p>
        </w:tc>
        <w:tc>
          <w:tcPr>
            <w:tcW w:w="3945" w:type="dxa"/>
            <w:vAlign w:val="center"/>
          </w:tcPr>
          <w:p w:rsidR="005A6421" w:rsidRPr="000E6E7A" w:rsidRDefault="005A6421" w:rsidP="00C034A1">
            <w:pPr>
              <w:jc w:val="center"/>
              <w:rPr>
                <w:bCs/>
              </w:rPr>
            </w:pPr>
            <w:r w:rsidRPr="000E6E7A">
              <w:rPr>
                <w:bCs/>
              </w:rPr>
              <w:t>Ічнянська м/р</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15</w:t>
            </w:r>
          </w:p>
        </w:tc>
        <w:tc>
          <w:tcPr>
            <w:tcW w:w="2410" w:type="dxa"/>
            <w:vAlign w:val="center"/>
          </w:tcPr>
          <w:p w:rsidR="005A6421" w:rsidRPr="000E6E7A" w:rsidRDefault="005A6421" w:rsidP="00C034A1">
            <w:pPr>
              <w:jc w:val="center"/>
            </w:pPr>
            <w:proofErr w:type="gramStart"/>
            <w:r w:rsidRPr="000E6E7A">
              <w:t>г</w:t>
            </w:r>
            <w:proofErr w:type="gramEnd"/>
            <w:r w:rsidRPr="000E6E7A">
              <w:t>ідрологічний заказник</w:t>
            </w:r>
          </w:p>
        </w:tc>
        <w:tc>
          <w:tcPr>
            <w:tcW w:w="1701" w:type="dxa"/>
            <w:vAlign w:val="center"/>
          </w:tcPr>
          <w:p w:rsidR="005A6421" w:rsidRPr="000E6E7A" w:rsidRDefault="005A6421" w:rsidP="00C034A1">
            <w:r w:rsidRPr="000E6E7A">
              <w:t>Ічнянський</w:t>
            </w:r>
          </w:p>
        </w:tc>
        <w:tc>
          <w:tcPr>
            <w:tcW w:w="1016" w:type="dxa"/>
            <w:vAlign w:val="center"/>
          </w:tcPr>
          <w:p w:rsidR="005A6421" w:rsidRPr="000E6E7A" w:rsidRDefault="005A6421" w:rsidP="00C034A1">
            <w:pPr>
              <w:jc w:val="center"/>
            </w:pPr>
            <w:r w:rsidRPr="000E6E7A">
              <w:t>90,00</w:t>
            </w:r>
          </w:p>
        </w:tc>
        <w:tc>
          <w:tcPr>
            <w:tcW w:w="3945" w:type="dxa"/>
            <w:vAlign w:val="center"/>
          </w:tcPr>
          <w:p w:rsidR="005A6421" w:rsidRPr="000E6E7A" w:rsidRDefault="005A6421" w:rsidP="00C034A1">
            <w:pPr>
              <w:jc w:val="center"/>
            </w:pPr>
            <w:r w:rsidRPr="000E6E7A">
              <w:t>Ічнянське ліс-во ДП "Прилуцький лісгосп"</w:t>
            </w:r>
          </w:p>
        </w:tc>
      </w:tr>
      <w:tr w:rsidR="005A6421" w:rsidTr="00C034A1">
        <w:tc>
          <w:tcPr>
            <w:tcW w:w="567" w:type="dxa"/>
            <w:vAlign w:val="center"/>
          </w:tcPr>
          <w:p w:rsidR="005A6421" w:rsidRPr="005A6421" w:rsidRDefault="005A6421" w:rsidP="00C034A1">
            <w:pPr>
              <w:jc w:val="center"/>
              <w:rPr>
                <w:color w:val="000000"/>
                <w:lang w:eastAsia="uk-UA"/>
              </w:rPr>
            </w:pPr>
            <w:r w:rsidRPr="005A6421">
              <w:rPr>
                <w:color w:val="000000"/>
                <w:lang w:eastAsia="uk-UA"/>
              </w:rPr>
              <w:t>16</w:t>
            </w:r>
          </w:p>
        </w:tc>
        <w:tc>
          <w:tcPr>
            <w:tcW w:w="2410" w:type="dxa"/>
            <w:vAlign w:val="center"/>
          </w:tcPr>
          <w:p w:rsidR="005A6421" w:rsidRPr="000E6E7A" w:rsidRDefault="005A6421" w:rsidP="00C034A1">
            <w:pPr>
              <w:jc w:val="center"/>
            </w:pPr>
            <w:proofErr w:type="gramStart"/>
            <w:r w:rsidRPr="000E6E7A">
              <w:t>г</w:t>
            </w:r>
            <w:proofErr w:type="gramEnd"/>
            <w:r w:rsidRPr="000E6E7A">
              <w:t>ідрологічний заказник</w:t>
            </w:r>
          </w:p>
        </w:tc>
        <w:tc>
          <w:tcPr>
            <w:tcW w:w="1701" w:type="dxa"/>
            <w:vAlign w:val="center"/>
          </w:tcPr>
          <w:p w:rsidR="005A6421" w:rsidRPr="000E6E7A" w:rsidRDefault="005A6421" w:rsidP="00C034A1">
            <w:r w:rsidRPr="000E6E7A">
              <w:t>Князьки</w:t>
            </w:r>
          </w:p>
        </w:tc>
        <w:tc>
          <w:tcPr>
            <w:tcW w:w="1016" w:type="dxa"/>
            <w:vAlign w:val="center"/>
          </w:tcPr>
          <w:p w:rsidR="005A6421" w:rsidRPr="000E6E7A" w:rsidRDefault="005A6421" w:rsidP="00C034A1">
            <w:pPr>
              <w:jc w:val="center"/>
            </w:pPr>
            <w:r w:rsidRPr="000E6E7A">
              <w:t>65,00</w:t>
            </w:r>
          </w:p>
        </w:tc>
        <w:tc>
          <w:tcPr>
            <w:tcW w:w="3945" w:type="dxa"/>
            <w:vAlign w:val="center"/>
          </w:tcPr>
          <w:p w:rsidR="005A6421" w:rsidRPr="000E6E7A" w:rsidRDefault="005A6421" w:rsidP="00C034A1">
            <w:pPr>
              <w:jc w:val="center"/>
            </w:pPr>
            <w:r w:rsidRPr="000E6E7A">
              <w:t>Жадьківське ліс-во ДП "Прилуцький лісгосп"</w:t>
            </w:r>
          </w:p>
        </w:tc>
      </w:tr>
      <w:tr w:rsidR="00FE5F2D" w:rsidTr="00C034A1">
        <w:tc>
          <w:tcPr>
            <w:tcW w:w="567" w:type="dxa"/>
            <w:vAlign w:val="center"/>
          </w:tcPr>
          <w:p w:rsidR="00FE5F2D" w:rsidRPr="000E6E7A" w:rsidRDefault="00FE5F2D" w:rsidP="00647B12">
            <w:pPr>
              <w:jc w:val="center"/>
              <w:rPr>
                <w:b/>
                <w:lang w:eastAsia="uk-UA"/>
              </w:rPr>
            </w:pPr>
            <w:r w:rsidRPr="000E6E7A">
              <w:rPr>
                <w:b/>
                <w:lang w:eastAsia="uk-UA"/>
              </w:rPr>
              <w:lastRenderedPageBreak/>
              <w:t>№ з/</w:t>
            </w:r>
            <w:proofErr w:type="gramStart"/>
            <w:r w:rsidRPr="000E6E7A">
              <w:rPr>
                <w:b/>
                <w:lang w:eastAsia="uk-UA"/>
              </w:rPr>
              <w:t>п</w:t>
            </w:r>
            <w:proofErr w:type="gramEnd"/>
          </w:p>
        </w:tc>
        <w:tc>
          <w:tcPr>
            <w:tcW w:w="2410" w:type="dxa"/>
            <w:vAlign w:val="center"/>
          </w:tcPr>
          <w:p w:rsidR="00FE5F2D" w:rsidRPr="000E6E7A" w:rsidRDefault="00FE5F2D" w:rsidP="00647B12">
            <w:pPr>
              <w:jc w:val="center"/>
              <w:rPr>
                <w:b/>
                <w:lang w:eastAsia="uk-UA"/>
              </w:rPr>
            </w:pPr>
            <w:r w:rsidRPr="000E6E7A">
              <w:rPr>
                <w:b/>
                <w:lang w:eastAsia="uk-UA"/>
              </w:rPr>
              <w:t>Категорія</w:t>
            </w:r>
          </w:p>
        </w:tc>
        <w:tc>
          <w:tcPr>
            <w:tcW w:w="1701" w:type="dxa"/>
            <w:vAlign w:val="center"/>
          </w:tcPr>
          <w:p w:rsidR="00FE5F2D" w:rsidRPr="000E6E7A" w:rsidRDefault="00FE5F2D" w:rsidP="00647B12">
            <w:pPr>
              <w:jc w:val="center"/>
              <w:rPr>
                <w:b/>
                <w:lang w:eastAsia="uk-UA"/>
              </w:rPr>
            </w:pPr>
            <w:r w:rsidRPr="000E6E7A">
              <w:rPr>
                <w:b/>
                <w:lang w:eastAsia="uk-UA"/>
              </w:rPr>
              <w:t>Об’єкт ПЗФ</w:t>
            </w:r>
          </w:p>
        </w:tc>
        <w:tc>
          <w:tcPr>
            <w:tcW w:w="1016" w:type="dxa"/>
            <w:vAlign w:val="center"/>
          </w:tcPr>
          <w:p w:rsidR="00FE5F2D" w:rsidRPr="000E6E7A" w:rsidRDefault="00FE5F2D" w:rsidP="00647B12">
            <w:pPr>
              <w:jc w:val="center"/>
              <w:rPr>
                <w:b/>
                <w:lang w:eastAsia="uk-UA"/>
              </w:rPr>
            </w:pPr>
            <w:r w:rsidRPr="000E6E7A">
              <w:rPr>
                <w:b/>
                <w:lang w:eastAsia="uk-UA"/>
              </w:rPr>
              <w:t>Площа об’єкта ПЗФ, га</w:t>
            </w:r>
          </w:p>
        </w:tc>
        <w:tc>
          <w:tcPr>
            <w:tcW w:w="3945" w:type="dxa"/>
            <w:vAlign w:val="center"/>
          </w:tcPr>
          <w:p w:rsidR="00FE5F2D" w:rsidRPr="000E6E7A" w:rsidRDefault="00FE5F2D" w:rsidP="00647B12">
            <w:pPr>
              <w:jc w:val="center"/>
              <w:rPr>
                <w:b/>
                <w:lang w:eastAsia="uk-UA"/>
              </w:rPr>
            </w:pPr>
            <w:r w:rsidRPr="000E6E7A">
              <w:rPr>
                <w:b/>
                <w:lang w:eastAsia="uk-UA"/>
              </w:rPr>
              <w:t xml:space="preserve">Установа, </w:t>
            </w:r>
            <w:proofErr w:type="gramStart"/>
            <w:r w:rsidRPr="000E6E7A">
              <w:rPr>
                <w:b/>
                <w:lang w:eastAsia="uk-UA"/>
              </w:rPr>
              <w:t>у</w:t>
            </w:r>
            <w:proofErr w:type="gramEnd"/>
            <w:r w:rsidRPr="000E6E7A">
              <w:rPr>
                <w:b/>
                <w:lang w:eastAsia="uk-UA"/>
              </w:rPr>
              <w:t xml:space="preserve"> віданні якої знаходиться об’єкт ПЗФ</w:t>
            </w:r>
          </w:p>
        </w:tc>
      </w:tr>
      <w:tr w:rsidR="00FE5F2D" w:rsidTr="00C034A1">
        <w:tc>
          <w:tcPr>
            <w:tcW w:w="567" w:type="dxa"/>
            <w:vAlign w:val="center"/>
          </w:tcPr>
          <w:p w:rsidR="00FE5F2D" w:rsidRPr="005A6421" w:rsidRDefault="00FE5F2D" w:rsidP="0043461E">
            <w:pPr>
              <w:jc w:val="center"/>
              <w:rPr>
                <w:color w:val="000000"/>
                <w:lang w:eastAsia="uk-UA"/>
              </w:rPr>
            </w:pPr>
            <w:r w:rsidRPr="005A6421">
              <w:rPr>
                <w:color w:val="000000"/>
                <w:lang w:eastAsia="uk-UA"/>
              </w:rPr>
              <w:t>17</w:t>
            </w:r>
          </w:p>
        </w:tc>
        <w:tc>
          <w:tcPr>
            <w:tcW w:w="2410" w:type="dxa"/>
            <w:vAlign w:val="center"/>
          </w:tcPr>
          <w:p w:rsidR="00FE5F2D" w:rsidRPr="005A6421" w:rsidRDefault="00FE5F2D" w:rsidP="0043461E">
            <w:pPr>
              <w:jc w:val="center"/>
            </w:pPr>
            <w:proofErr w:type="gramStart"/>
            <w:r w:rsidRPr="005A6421">
              <w:t>г</w:t>
            </w:r>
            <w:proofErr w:type="gramEnd"/>
            <w:r w:rsidRPr="005A6421">
              <w:t>ідрологічний заказник</w:t>
            </w:r>
          </w:p>
        </w:tc>
        <w:tc>
          <w:tcPr>
            <w:tcW w:w="1701" w:type="dxa"/>
            <w:vAlign w:val="center"/>
          </w:tcPr>
          <w:p w:rsidR="00FE5F2D" w:rsidRPr="005A6421" w:rsidRDefault="00FE5F2D" w:rsidP="0043461E">
            <w:r w:rsidRPr="005A6421">
              <w:t>Конівщинське (частково)</w:t>
            </w:r>
          </w:p>
        </w:tc>
        <w:tc>
          <w:tcPr>
            <w:tcW w:w="1016" w:type="dxa"/>
            <w:vAlign w:val="center"/>
          </w:tcPr>
          <w:p w:rsidR="00FE5F2D" w:rsidRPr="005A6421" w:rsidRDefault="00FE5F2D" w:rsidP="0043461E">
            <w:pPr>
              <w:jc w:val="center"/>
            </w:pPr>
            <w:r w:rsidRPr="005A6421">
              <w:t>196,00</w:t>
            </w:r>
          </w:p>
        </w:tc>
        <w:tc>
          <w:tcPr>
            <w:tcW w:w="3945" w:type="dxa"/>
            <w:vAlign w:val="center"/>
          </w:tcPr>
          <w:p w:rsidR="00FE5F2D" w:rsidRPr="005A6421" w:rsidRDefault="00FE5F2D" w:rsidP="0043461E">
            <w:pPr>
              <w:jc w:val="center"/>
              <w:rPr>
                <w:bCs/>
              </w:rPr>
            </w:pPr>
            <w:r w:rsidRPr="005A6421">
              <w:rPr>
                <w:bCs/>
              </w:rPr>
              <w:t>Ічнянська м/</w:t>
            </w:r>
            <w:proofErr w:type="gramStart"/>
            <w:r w:rsidRPr="005A6421">
              <w:rPr>
                <w:bCs/>
              </w:rPr>
              <w:t>р</w:t>
            </w:r>
            <w:proofErr w:type="gramEnd"/>
          </w:p>
        </w:tc>
      </w:tr>
      <w:tr w:rsidR="00FE5F2D" w:rsidTr="00C034A1">
        <w:tc>
          <w:tcPr>
            <w:tcW w:w="567" w:type="dxa"/>
            <w:vAlign w:val="center"/>
          </w:tcPr>
          <w:p w:rsidR="00FE5F2D" w:rsidRPr="005A6421" w:rsidRDefault="00FE5F2D" w:rsidP="00C034A1">
            <w:pPr>
              <w:jc w:val="center"/>
              <w:rPr>
                <w:color w:val="000000"/>
                <w:lang w:eastAsia="uk-UA"/>
              </w:rPr>
            </w:pPr>
            <w:r w:rsidRPr="005A6421">
              <w:rPr>
                <w:color w:val="000000"/>
                <w:lang w:eastAsia="uk-UA"/>
              </w:rPr>
              <w:t>18</w:t>
            </w:r>
          </w:p>
        </w:tc>
        <w:tc>
          <w:tcPr>
            <w:tcW w:w="2410" w:type="dxa"/>
            <w:vAlign w:val="center"/>
          </w:tcPr>
          <w:p w:rsidR="00FE5F2D" w:rsidRPr="005A6421" w:rsidRDefault="00FE5F2D" w:rsidP="00C034A1">
            <w:pPr>
              <w:jc w:val="center"/>
            </w:pPr>
            <w:proofErr w:type="gramStart"/>
            <w:r w:rsidRPr="005A6421">
              <w:t>г</w:t>
            </w:r>
            <w:proofErr w:type="gramEnd"/>
            <w:r w:rsidRPr="005A6421">
              <w:t>ідрологічний заказник</w:t>
            </w:r>
          </w:p>
        </w:tc>
        <w:tc>
          <w:tcPr>
            <w:tcW w:w="1701" w:type="dxa"/>
            <w:vAlign w:val="center"/>
          </w:tcPr>
          <w:p w:rsidR="00FE5F2D" w:rsidRPr="005A6421" w:rsidRDefault="00FE5F2D" w:rsidP="00C034A1">
            <w:r w:rsidRPr="005A6421">
              <w:t>Мокре</w:t>
            </w:r>
          </w:p>
        </w:tc>
        <w:tc>
          <w:tcPr>
            <w:tcW w:w="1016" w:type="dxa"/>
            <w:vAlign w:val="center"/>
          </w:tcPr>
          <w:p w:rsidR="00FE5F2D" w:rsidRPr="005A6421" w:rsidRDefault="00FE5F2D" w:rsidP="00C034A1">
            <w:pPr>
              <w:jc w:val="center"/>
            </w:pPr>
            <w:r w:rsidRPr="005A6421">
              <w:t>28,00</w:t>
            </w:r>
          </w:p>
        </w:tc>
        <w:tc>
          <w:tcPr>
            <w:tcW w:w="3945" w:type="dxa"/>
            <w:vAlign w:val="center"/>
          </w:tcPr>
          <w:p w:rsidR="00FE5F2D" w:rsidRPr="005A6421" w:rsidRDefault="00FE5F2D" w:rsidP="00C034A1">
            <w:pPr>
              <w:jc w:val="center"/>
            </w:pPr>
            <w:r w:rsidRPr="005A6421">
              <w:t>Ічнянське лі</w:t>
            </w:r>
            <w:proofErr w:type="gramStart"/>
            <w:r w:rsidRPr="005A6421">
              <w:t>с-во</w:t>
            </w:r>
            <w:proofErr w:type="gramEnd"/>
            <w:r w:rsidRPr="005A6421">
              <w:t xml:space="preserve"> ДП "Прилуцький лісгосп"</w:t>
            </w:r>
          </w:p>
        </w:tc>
      </w:tr>
      <w:tr w:rsidR="00FE5F2D" w:rsidTr="00C034A1">
        <w:tc>
          <w:tcPr>
            <w:tcW w:w="567" w:type="dxa"/>
            <w:vAlign w:val="center"/>
          </w:tcPr>
          <w:p w:rsidR="00FE5F2D" w:rsidRPr="005A6421" w:rsidRDefault="00FE5F2D" w:rsidP="00C034A1">
            <w:pPr>
              <w:jc w:val="center"/>
              <w:rPr>
                <w:color w:val="000000"/>
                <w:lang w:eastAsia="uk-UA"/>
              </w:rPr>
            </w:pPr>
            <w:r w:rsidRPr="005A6421">
              <w:rPr>
                <w:color w:val="000000"/>
                <w:lang w:eastAsia="uk-UA"/>
              </w:rPr>
              <w:t>19</w:t>
            </w:r>
          </w:p>
        </w:tc>
        <w:tc>
          <w:tcPr>
            <w:tcW w:w="2410" w:type="dxa"/>
            <w:vAlign w:val="center"/>
          </w:tcPr>
          <w:p w:rsidR="00FE5F2D" w:rsidRPr="005A6421" w:rsidRDefault="00FE5F2D" w:rsidP="00C034A1">
            <w:pPr>
              <w:jc w:val="center"/>
            </w:pPr>
            <w:r w:rsidRPr="005A6421">
              <w:t>ботанічна пам</w:t>
            </w:r>
            <w:proofErr w:type="gramStart"/>
            <w:r w:rsidRPr="005A6421">
              <w:t>`я</w:t>
            </w:r>
            <w:proofErr w:type="gramEnd"/>
            <w:r w:rsidRPr="005A6421">
              <w:t>тка природи</w:t>
            </w:r>
          </w:p>
        </w:tc>
        <w:tc>
          <w:tcPr>
            <w:tcW w:w="1701" w:type="dxa"/>
            <w:vAlign w:val="center"/>
          </w:tcPr>
          <w:p w:rsidR="00FE5F2D" w:rsidRPr="005A6421" w:rsidRDefault="00FE5F2D" w:rsidP="00C034A1">
            <w:r w:rsidRPr="005A6421">
              <w:t>Іржавецькі багаторічні меморіальні насадження</w:t>
            </w:r>
          </w:p>
        </w:tc>
        <w:tc>
          <w:tcPr>
            <w:tcW w:w="1016" w:type="dxa"/>
            <w:vAlign w:val="center"/>
          </w:tcPr>
          <w:p w:rsidR="00FE5F2D" w:rsidRPr="005A6421" w:rsidRDefault="00FE5F2D" w:rsidP="00C034A1">
            <w:pPr>
              <w:jc w:val="center"/>
            </w:pPr>
            <w:r w:rsidRPr="005A6421">
              <w:t>0,20</w:t>
            </w:r>
          </w:p>
        </w:tc>
        <w:tc>
          <w:tcPr>
            <w:tcW w:w="3945" w:type="dxa"/>
            <w:vAlign w:val="center"/>
          </w:tcPr>
          <w:p w:rsidR="00FE5F2D" w:rsidRPr="005A6421" w:rsidRDefault="00FE5F2D" w:rsidP="00C034A1">
            <w:pPr>
              <w:jc w:val="center"/>
              <w:rPr>
                <w:bCs/>
              </w:rPr>
            </w:pPr>
            <w:r w:rsidRPr="005A6421">
              <w:rPr>
                <w:bCs/>
              </w:rPr>
              <w:t>Ічнянська м/</w:t>
            </w:r>
            <w:proofErr w:type="gramStart"/>
            <w:r w:rsidRPr="005A6421">
              <w:rPr>
                <w:bCs/>
              </w:rPr>
              <w:t>р</w:t>
            </w:r>
            <w:proofErr w:type="gramEnd"/>
          </w:p>
        </w:tc>
      </w:tr>
      <w:tr w:rsidR="00FE5F2D" w:rsidTr="00C034A1">
        <w:tc>
          <w:tcPr>
            <w:tcW w:w="567" w:type="dxa"/>
            <w:vAlign w:val="center"/>
          </w:tcPr>
          <w:p w:rsidR="00FE5F2D" w:rsidRPr="005A6421" w:rsidRDefault="00FE5F2D" w:rsidP="00C034A1">
            <w:pPr>
              <w:jc w:val="center"/>
              <w:rPr>
                <w:color w:val="000000"/>
                <w:lang w:eastAsia="uk-UA"/>
              </w:rPr>
            </w:pPr>
            <w:r w:rsidRPr="005A6421">
              <w:rPr>
                <w:color w:val="000000"/>
                <w:lang w:eastAsia="uk-UA"/>
              </w:rPr>
              <w:t>20</w:t>
            </w:r>
          </w:p>
        </w:tc>
        <w:tc>
          <w:tcPr>
            <w:tcW w:w="2410" w:type="dxa"/>
            <w:vAlign w:val="center"/>
          </w:tcPr>
          <w:p w:rsidR="00FE5F2D" w:rsidRPr="005A6421" w:rsidRDefault="00FE5F2D" w:rsidP="00C034A1">
            <w:pPr>
              <w:jc w:val="center"/>
            </w:pPr>
            <w:r w:rsidRPr="005A6421">
              <w:t>ботанічна пам</w:t>
            </w:r>
            <w:proofErr w:type="gramStart"/>
            <w:r w:rsidRPr="005A6421">
              <w:t>`я</w:t>
            </w:r>
            <w:proofErr w:type="gramEnd"/>
            <w:r w:rsidRPr="005A6421">
              <w:t>тка природи</w:t>
            </w:r>
          </w:p>
        </w:tc>
        <w:tc>
          <w:tcPr>
            <w:tcW w:w="1701" w:type="dxa"/>
            <w:vAlign w:val="center"/>
          </w:tcPr>
          <w:p w:rsidR="00FE5F2D" w:rsidRPr="005A6421" w:rsidRDefault="00FE5F2D" w:rsidP="00C034A1">
            <w:r w:rsidRPr="005A6421">
              <w:t>Багатовіковий дуб</w:t>
            </w:r>
          </w:p>
        </w:tc>
        <w:tc>
          <w:tcPr>
            <w:tcW w:w="1016" w:type="dxa"/>
            <w:vAlign w:val="center"/>
          </w:tcPr>
          <w:p w:rsidR="00FE5F2D" w:rsidRPr="005A6421" w:rsidRDefault="00FE5F2D" w:rsidP="00C034A1">
            <w:pPr>
              <w:jc w:val="center"/>
            </w:pPr>
            <w:r w:rsidRPr="005A6421">
              <w:t>0,01</w:t>
            </w:r>
          </w:p>
        </w:tc>
        <w:tc>
          <w:tcPr>
            <w:tcW w:w="3945" w:type="dxa"/>
            <w:vAlign w:val="center"/>
          </w:tcPr>
          <w:p w:rsidR="00FE5F2D" w:rsidRPr="005A6421" w:rsidRDefault="00FE5F2D" w:rsidP="00C034A1">
            <w:pPr>
              <w:jc w:val="center"/>
            </w:pPr>
            <w:r w:rsidRPr="005A6421">
              <w:t>Жадьківське лі</w:t>
            </w:r>
            <w:proofErr w:type="gramStart"/>
            <w:r w:rsidRPr="005A6421">
              <w:t>с-во</w:t>
            </w:r>
            <w:proofErr w:type="gramEnd"/>
            <w:r w:rsidRPr="005A6421">
              <w:t xml:space="preserve"> ДП "Прилуцький лісгосп"</w:t>
            </w:r>
          </w:p>
        </w:tc>
      </w:tr>
      <w:tr w:rsidR="00FE5F2D" w:rsidTr="00C034A1">
        <w:tc>
          <w:tcPr>
            <w:tcW w:w="567" w:type="dxa"/>
            <w:vAlign w:val="center"/>
          </w:tcPr>
          <w:p w:rsidR="00FE5F2D" w:rsidRPr="005A6421" w:rsidRDefault="00FE5F2D" w:rsidP="00C034A1">
            <w:pPr>
              <w:jc w:val="center"/>
              <w:rPr>
                <w:color w:val="000000"/>
                <w:lang w:eastAsia="uk-UA"/>
              </w:rPr>
            </w:pPr>
            <w:r w:rsidRPr="005A6421">
              <w:rPr>
                <w:color w:val="000000"/>
                <w:lang w:eastAsia="uk-UA"/>
              </w:rPr>
              <w:t>21</w:t>
            </w:r>
          </w:p>
        </w:tc>
        <w:tc>
          <w:tcPr>
            <w:tcW w:w="2410" w:type="dxa"/>
            <w:vAlign w:val="center"/>
          </w:tcPr>
          <w:p w:rsidR="00FE5F2D" w:rsidRPr="000E6E7A" w:rsidRDefault="00FE5F2D" w:rsidP="00C034A1">
            <w:pPr>
              <w:jc w:val="center"/>
            </w:pPr>
            <w:r w:rsidRPr="000E6E7A">
              <w:t>запові</w:t>
            </w:r>
            <w:proofErr w:type="gramStart"/>
            <w:r w:rsidRPr="000E6E7A">
              <w:t>дне</w:t>
            </w:r>
            <w:proofErr w:type="gramEnd"/>
            <w:r w:rsidRPr="000E6E7A">
              <w:t xml:space="preserve"> урочище</w:t>
            </w:r>
          </w:p>
        </w:tc>
        <w:tc>
          <w:tcPr>
            <w:tcW w:w="1701" w:type="dxa"/>
            <w:vAlign w:val="center"/>
          </w:tcPr>
          <w:p w:rsidR="00FE5F2D" w:rsidRPr="000E6E7A" w:rsidRDefault="00FE5F2D" w:rsidP="00C034A1">
            <w:r w:rsidRPr="000E6E7A">
              <w:t>Софіївка</w:t>
            </w:r>
          </w:p>
        </w:tc>
        <w:tc>
          <w:tcPr>
            <w:tcW w:w="1016" w:type="dxa"/>
            <w:vAlign w:val="center"/>
          </w:tcPr>
          <w:p w:rsidR="00FE5F2D" w:rsidRPr="000E6E7A" w:rsidRDefault="00FE5F2D" w:rsidP="00C034A1">
            <w:pPr>
              <w:jc w:val="center"/>
            </w:pPr>
            <w:r w:rsidRPr="000E6E7A">
              <w:t>25,00</w:t>
            </w:r>
          </w:p>
        </w:tc>
        <w:tc>
          <w:tcPr>
            <w:tcW w:w="3945" w:type="dxa"/>
            <w:vAlign w:val="center"/>
          </w:tcPr>
          <w:p w:rsidR="00FE5F2D" w:rsidRPr="000E6E7A" w:rsidRDefault="00FE5F2D" w:rsidP="00C034A1">
            <w:pPr>
              <w:jc w:val="center"/>
            </w:pPr>
            <w:r w:rsidRPr="000E6E7A">
              <w:t>Жадьківське ліс-во ДП "Прилуцький лісгосп"</w:t>
            </w:r>
          </w:p>
        </w:tc>
      </w:tr>
    </w:tbl>
    <w:p w:rsidR="00B82AC6" w:rsidRPr="00216C89" w:rsidRDefault="00B82AC6" w:rsidP="00B82AC6">
      <w:pPr>
        <w:widowControl w:val="0"/>
        <w:ind w:firstLine="567"/>
        <w:contextualSpacing/>
        <w:jc w:val="both"/>
      </w:pPr>
    </w:p>
    <w:p w:rsidR="00B82AC6" w:rsidRPr="005C2CBD" w:rsidRDefault="00B82AC6" w:rsidP="00B82AC6">
      <w:pPr>
        <w:ind w:firstLine="567"/>
        <w:contextualSpacing/>
        <w:jc w:val="both"/>
      </w:pPr>
      <w:r w:rsidRPr="005C2CBD">
        <w:t>Території, зарезервовані для заповідання, на землях громади відсутні.</w:t>
      </w:r>
    </w:p>
    <w:p w:rsidR="00B82AC6" w:rsidRPr="005C2CBD" w:rsidRDefault="00B82AC6" w:rsidP="00B82AC6">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C2CBD">
        <w:t>Територія громади входить до Ічнянської ключової національної, Остерсько-Удайської та Удайської сполучних регіональних та Смошської сполучної локальної територій Регіональної екологічної мережі Чернігівської області, затвердженої рішенням Чернігівської обласної ради від 23.02.2017 № 18-8/</w:t>
      </w:r>
      <w:r w:rsidRPr="005C2CBD">
        <w:rPr>
          <w:lang w:val="en-US"/>
        </w:rPr>
        <w:t>V</w:t>
      </w:r>
      <w:r w:rsidRPr="005C2CBD">
        <w:t xml:space="preserve">ІІ. </w:t>
      </w:r>
    </w:p>
    <w:p w:rsidR="00B82AC6" w:rsidRPr="005C2CBD" w:rsidRDefault="00B82AC6" w:rsidP="00B82AC6">
      <w:pPr>
        <w:ind w:firstLine="567"/>
        <w:contextualSpacing/>
        <w:jc w:val="both"/>
      </w:pPr>
      <w:r w:rsidRPr="005C2CBD">
        <w:t>Відповідно до Реєстру місць видалення відходів Чернігівської області (станом на 09.07.2023) на території Ічнянської міської територіальної громади наявне 31 діюче місце видалення відходів.</w:t>
      </w:r>
    </w:p>
    <w:p w:rsidR="00B82AC6" w:rsidRPr="00BB490B" w:rsidRDefault="00B82AC6" w:rsidP="00B82AC6">
      <w:pPr>
        <w:ind w:firstLine="567"/>
        <w:contextualSpacing/>
        <w:jc w:val="both"/>
      </w:pPr>
      <w:r w:rsidRPr="005C2CBD">
        <w:t>За результатами комплексної інвентаризації складів з непридатними хімічними засобами захисту рослин (далі – ХЗЗР) (станом на 10.02.2023) на вищезгаданій території обліковується 7 місць накопичення непридатних пестицидів, а саме:</w:t>
      </w:r>
      <w:r w:rsidRPr="00BB490B">
        <w:t xml:space="preserve"> </w:t>
      </w:r>
    </w:p>
    <w:p w:rsidR="00B82AC6" w:rsidRDefault="00B82AC6" w:rsidP="00B82AC6">
      <w:pPr>
        <w:ind w:firstLine="567"/>
        <w:contextualSpacing/>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984"/>
        <w:gridCol w:w="2018"/>
        <w:gridCol w:w="1945"/>
      </w:tblGrid>
      <w:tr w:rsidR="00B82AC6" w:rsidRPr="00553B56" w:rsidTr="00C034A1">
        <w:trPr>
          <w:trHeight w:val="517"/>
        </w:trPr>
        <w:tc>
          <w:tcPr>
            <w:tcW w:w="560" w:type="dxa"/>
            <w:vMerge w:val="restart"/>
            <w:shd w:val="clear" w:color="auto" w:fill="auto"/>
            <w:vAlign w:val="center"/>
            <w:hideMark/>
          </w:tcPr>
          <w:p w:rsidR="00B82AC6" w:rsidRPr="008E27A8" w:rsidRDefault="00B82AC6" w:rsidP="008E27A8">
            <w:pPr>
              <w:pStyle w:val="a5"/>
              <w:rPr>
                <w:sz w:val="24"/>
                <w:szCs w:val="24"/>
              </w:rPr>
            </w:pPr>
            <w:r w:rsidRPr="008E27A8">
              <w:rPr>
                <w:sz w:val="24"/>
                <w:szCs w:val="24"/>
              </w:rPr>
              <w:t xml:space="preserve">№ </w:t>
            </w:r>
            <w:r w:rsidR="008E27A8">
              <w:rPr>
                <w:sz w:val="24"/>
                <w:szCs w:val="24"/>
              </w:rPr>
              <w:t>№</w:t>
            </w:r>
            <w:r w:rsidRPr="008E27A8">
              <w:rPr>
                <w:sz w:val="24"/>
                <w:szCs w:val="24"/>
              </w:rPr>
              <w:br/>
              <w:t>п/п</w:t>
            </w:r>
          </w:p>
        </w:tc>
        <w:tc>
          <w:tcPr>
            <w:tcW w:w="4984" w:type="dxa"/>
            <w:vMerge w:val="restart"/>
            <w:shd w:val="clear" w:color="auto" w:fill="auto"/>
            <w:vAlign w:val="center"/>
            <w:hideMark/>
          </w:tcPr>
          <w:p w:rsidR="00B82AC6" w:rsidRPr="008E27A8" w:rsidRDefault="00B82AC6" w:rsidP="008E27A8">
            <w:pPr>
              <w:pStyle w:val="a5"/>
              <w:ind w:firstLine="7"/>
              <w:jc w:val="center"/>
              <w:rPr>
                <w:sz w:val="24"/>
                <w:szCs w:val="24"/>
              </w:rPr>
            </w:pPr>
            <w:r w:rsidRPr="008E27A8">
              <w:rPr>
                <w:sz w:val="24"/>
                <w:szCs w:val="24"/>
              </w:rPr>
              <w:t>Назва місця накопичення НП (населений пункт, сільська рада тощо)</w:t>
            </w:r>
          </w:p>
        </w:tc>
        <w:tc>
          <w:tcPr>
            <w:tcW w:w="2018" w:type="dxa"/>
            <w:vMerge w:val="restart"/>
            <w:shd w:val="clear" w:color="auto" w:fill="auto"/>
            <w:vAlign w:val="center"/>
            <w:hideMark/>
          </w:tcPr>
          <w:p w:rsidR="00B82AC6" w:rsidRPr="008E27A8" w:rsidRDefault="00B82AC6" w:rsidP="008E27A8">
            <w:pPr>
              <w:pStyle w:val="a5"/>
              <w:ind w:firstLine="0"/>
              <w:jc w:val="center"/>
              <w:rPr>
                <w:sz w:val="24"/>
                <w:szCs w:val="24"/>
              </w:rPr>
            </w:pPr>
            <w:r w:rsidRPr="008E27A8">
              <w:rPr>
                <w:sz w:val="24"/>
                <w:szCs w:val="24"/>
              </w:rPr>
              <w:t>Кількість</w:t>
            </w:r>
            <w:r w:rsidRPr="008E27A8">
              <w:rPr>
                <w:sz w:val="24"/>
                <w:szCs w:val="24"/>
              </w:rPr>
              <w:br/>
              <w:t>місць збе-</w:t>
            </w:r>
            <w:r w:rsidRPr="008E27A8">
              <w:rPr>
                <w:sz w:val="24"/>
                <w:szCs w:val="24"/>
              </w:rPr>
              <w:br/>
              <w:t xml:space="preserve">рігання </w:t>
            </w:r>
            <w:r w:rsidRPr="008E27A8">
              <w:rPr>
                <w:sz w:val="24"/>
                <w:szCs w:val="24"/>
              </w:rPr>
              <w:br/>
              <w:t>ХЗЗР, шт</w:t>
            </w:r>
          </w:p>
        </w:tc>
        <w:tc>
          <w:tcPr>
            <w:tcW w:w="1945" w:type="dxa"/>
            <w:vMerge w:val="restart"/>
            <w:shd w:val="clear" w:color="auto" w:fill="auto"/>
            <w:vAlign w:val="center"/>
            <w:hideMark/>
          </w:tcPr>
          <w:p w:rsidR="00B82AC6" w:rsidRPr="008E27A8" w:rsidRDefault="00B82AC6" w:rsidP="008E27A8">
            <w:pPr>
              <w:pStyle w:val="a5"/>
              <w:ind w:firstLine="0"/>
              <w:jc w:val="center"/>
              <w:rPr>
                <w:sz w:val="24"/>
                <w:szCs w:val="24"/>
              </w:rPr>
            </w:pPr>
            <w:r w:rsidRPr="008E27A8">
              <w:rPr>
                <w:sz w:val="24"/>
                <w:szCs w:val="24"/>
              </w:rPr>
              <w:t>Загальна</w:t>
            </w:r>
            <w:r w:rsidRPr="008E27A8">
              <w:rPr>
                <w:sz w:val="24"/>
                <w:szCs w:val="24"/>
              </w:rPr>
              <w:br/>
              <w:t>кількість ХЗЗР, тонн</w:t>
            </w:r>
          </w:p>
        </w:tc>
      </w:tr>
      <w:tr w:rsidR="00B82AC6" w:rsidRPr="00553B56" w:rsidTr="00C034A1">
        <w:trPr>
          <w:trHeight w:val="527"/>
        </w:trPr>
        <w:tc>
          <w:tcPr>
            <w:tcW w:w="560" w:type="dxa"/>
            <w:vMerge/>
            <w:shd w:val="clear" w:color="auto" w:fill="auto"/>
            <w:hideMark/>
          </w:tcPr>
          <w:p w:rsidR="00B82AC6" w:rsidRPr="000E6E7A" w:rsidRDefault="00B82AC6" w:rsidP="00421725">
            <w:pPr>
              <w:contextualSpacing/>
              <w:jc w:val="center"/>
              <w:rPr>
                <w:b/>
                <w:bCs/>
              </w:rPr>
            </w:pPr>
          </w:p>
        </w:tc>
        <w:tc>
          <w:tcPr>
            <w:tcW w:w="4984" w:type="dxa"/>
            <w:vMerge/>
            <w:shd w:val="clear" w:color="auto" w:fill="auto"/>
            <w:hideMark/>
          </w:tcPr>
          <w:p w:rsidR="00B82AC6" w:rsidRPr="000E6E7A" w:rsidRDefault="00B82AC6" w:rsidP="00421725">
            <w:pPr>
              <w:ind w:firstLine="567"/>
              <w:contextualSpacing/>
              <w:jc w:val="both"/>
              <w:rPr>
                <w:b/>
                <w:bCs/>
              </w:rPr>
            </w:pPr>
          </w:p>
        </w:tc>
        <w:tc>
          <w:tcPr>
            <w:tcW w:w="2018" w:type="dxa"/>
            <w:vMerge/>
            <w:shd w:val="clear" w:color="auto" w:fill="auto"/>
            <w:hideMark/>
          </w:tcPr>
          <w:p w:rsidR="00B82AC6" w:rsidRPr="000E6E7A" w:rsidRDefault="00B82AC6" w:rsidP="00421725">
            <w:pPr>
              <w:ind w:firstLine="567"/>
              <w:contextualSpacing/>
              <w:jc w:val="center"/>
              <w:rPr>
                <w:b/>
                <w:bCs/>
              </w:rPr>
            </w:pPr>
          </w:p>
        </w:tc>
        <w:tc>
          <w:tcPr>
            <w:tcW w:w="1945" w:type="dxa"/>
            <w:vMerge/>
            <w:shd w:val="clear" w:color="auto" w:fill="auto"/>
            <w:hideMark/>
          </w:tcPr>
          <w:p w:rsidR="00B82AC6" w:rsidRPr="000E6E7A" w:rsidRDefault="00B82AC6" w:rsidP="00421725">
            <w:pPr>
              <w:ind w:firstLine="567"/>
              <w:contextualSpacing/>
              <w:jc w:val="center"/>
              <w:rPr>
                <w:b/>
                <w:bCs/>
              </w:rPr>
            </w:pPr>
          </w:p>
        </w:tc>
      </w:tr>
      <w:tr w:rsidR="00C034A1" w:rsidRPr="00553B56" w:rsidTr="00C034A1">
        <w:trPr>
          <w:trHeight w:val="527"/>
        </w:trPr>
        <w:tc>
          <w:tcPr>
            <w:tcW w:w="560" w:type="dxa"/>
            <w:shd w:val="clear" w:color="auto" w:fill="auto"/>
          </w:tcPr>
          <w:p w:rsidR="00C034A1" w:rsidRPr="00BB312F" w:rsidRDefault="00C034A1" w:rsidP="00C034A1">
            <w:pPr>
              <w:contextualSpacing/>
              <w:jc w:val="center"/>
              <w:rPr>
                <w:bCs/>
              </w:rPr>
            </w:pPr>
            <w:r w:rsidRPr="00BB312F">
              <w:rPr>
                <w:bCs/>
              </w:rPr>
              <w:t>1</w:t>
            </w:r>
          </w:p>
        </w:tc>
        <w:tc>
          <w:tcPr>
            <w:tcW w:w="4984" w:type="dxa"/>
            <w:shd w:val="clear" w:color="auto" w:fill="auto"/>
          </w:tcPr>
          <w:p w:rsidR="00BB312F" w:rsidRDefault="00C034A1" w:rsidP="00BB312F">
            <w:pPr>
              <w:pStyle w:val="a5"/>
              <w:ind w:firstLine="7"/>
              <w:jc w:val="left"/>
              <w:rPr>
                <w:sz w:val="24"/>
                <w:szCs w:val="24"/>
              </w:rPr>
            </w:pPr>
            <w:r w:rsidRPr="00C034A1">
              <w:rPr>
                <w:sz w:val="24"/>
                <w:szCs w:val="24"/>
              </w:rPr>
              <w:t xml:space="preserve">Ічнянська м.р. </w:t>
            </w:r>
          </w:p>
          <w:p w:rsidR="00C034A1" w:rsidRPr="00C034A1" w:rsidRDefault="00C034A1" w:rsidP="00BB312F">
            <w:pPr>
              <w:pStyle w:val="a5"/>
              <w:ind w:firstLine="7"/>
              <w:jc w:val="left"/>
              <w:rPr>
                <w:sz w:val="24"/>
                <w:szCs w:val="24"/>
              </w:rPr>
            </w:pPr>
            <w:r w:rsidRPr="00C034A1">
              <w:rPr>
                <w:sz w:val="24"/>
                <w:szCs w:val="24"/>
              </w:rPr>
              <w:t>Івангородський старостинський округ (0,5км від с.Івангород)</w:t>
            </w:r>
          </w:p>
        </w:tc>
        <w:tc>
          <w:tcPr>
            <w:tcW w:w="2018" w:type="dxa"/>
            <w:shd w:val="clear" w:color="auto" w:fill="auto"/>
          </w:tcPr>
          <w:p w:rsidR="00C034A1" w:rsidRPr="000E6E7A" w:rsidRDefault="00C034A1" w:rsidP="00C034A1">
            <w:pPr>
              <w:jc w:val="center"/>
            </w:pPr>
            <w:r w:rsidRPr="000E6E7A">
              <w:t>1</w:t>
            </w:r>
          </w:p>
        </w:tc>
        <w:tc>
          <w:tcPr>
            <w:tcW w:w="1945" w:type="dxa"/>
            <w:shd w:val="clear" w:color="auto" w:fill="auto"/>
          </w:tcPr>
          <w:p w:rsidR="00C034A1" w:rsidRPr="000E6E7A" w:rsidRDefault="00C034A1" w:rsidP="00C034A1">
            <w:pPr>
              <w:jc w:val="center"/>
            </w:pPr>
            <w:r w:rsidRPr="000E6E7A">
              <w:t>4,000</w:t>
            </w:r>
          </w:p>
        </w:tc>
      </w:tr>
      <w:tr w:rsidR="00BB312F" w:rsidRPr="00553B56" w:rsidTr="00C034A1">
        <w:trPr>
          <w:trHeight w:val="527"/>
        </w:trPr>
        <w:tc>
          <w:tcPr>
            <w:tcW w:w="560" w:type="dxa"/>
            <w:shd w:val="clear" w:color="auto" w:fill="auto"/>
          </w:tcPr>
          <w:p w:rsidR="00BB312F" w:rsidRPr="00BB312F" w:rsidRDefault="00BB312F" w:rsidP="00804655">
            <w:pPr>
              <w:contextualSpacing/>
              <w:jc w:val="center"/>
              <w:rPr>
                <w:bCs/>
              </w:rPr>
            </w:pPr>
            <w:r w:rsidRPr="00BB312F">
              <w:rPr>
                <w:bCs/>
              </w:rPr>
              <w:t>2</w:t>
            </w:r>
          </w:p>
        </w:tc>
        <w:tc>
          <w:tcPr>
            <w:tcW w:w="4984" w:type="dxa"/>
            <w:shd w:val="clear" w:color="auto" w:fill="auto"/>
          </w:tcPr>
          <w:p w:rsidR="00BB312F" w:rsidRDefault="00BB312F" w:rsidP="00BB312F">
            <w:pPr>
              <w:pStyle w:val="a5"/>
              <w:ind w:firstLine="7"/>
              <w:jc w:val="left"/>
              <w:rPr>
                <w:sz w:val="24"/>
                <w:szCs w:val="24"/>
              </w:rPr>
            </w:pPr>
            <w:r w:rsidRPr="00C034A1">
              <w:rPr>
                <w:sz w:val="24"/>
                <w:szCs w:val="24"/>
              </w:rPr>
              <w:t xml:space="preserve">Ічнянська м.р. </w:t>
            </w:r>
          </w:p>
          <w:p w:rsidR="00BB312F" w:rsidRPr="00C034A1" w:rsidRDefault="00BB312F" w:rsidP="00BB312F">
            <w:pPr>
              <w:pStyle w:val="a5"/>
              <w:ind w:firstLine="7"/>
              <w:jc w:val="left"/>
              <w:rPr>
                <w:sz w:val="24"/>
                <w:szCs w:val="24"/>
              </w:rPr>
            </w:pPr>
            <w:r w:rsidRPr="00C034A1">
              <w:rPr>
                <w:sz w:val="24"/>
                <w:szCs w:val="24"/>
              </w:rPr>
              <w:t>Іржавецький старостинський округ (0,7км від с.Іржавець)</w:t>
            </w:r>
          </w:p>
        </w:tc>
        <w:tc>
          <w:tcPr>
            <w:tcW w:w="2018" w:type="dxa"/>
            <w:shd w:val="clear" w:color="auto" w:fill="auto"/>
          </w:tcPr>
          <w:p w:rsidR="00BB312F" w:rsidRPr="000E6E7A" w:rsidRDefault="00BB312F" w:rsidP="00804655">
            <w:pPr>
              <w:jc w:val="center"/>
            </w:pPr>
            <w:r w:rsidRPr="000E6E7A">
              <w:t>1</w:t>
            </w:r>
          </w:p>
        </w:tc>
        <w:tc>
          <w:tcPr>
            <w:tcW w:w="1945" w:type="dxa"/>
            <w:shd w:val="clear" w:color="auto" w:fill="auto"/>
          </w:tcPr>
          <w:p w:rsidR="00BB312F" w:rsidRPr="000E6E7A" w:rsidRDefault="00BB312F" w:rsidP="00804655">
            <w:pPr>
              <w:jc w:val="center"/>
            </w:pPr>
            <w:r w:rsidRPr="000E6E7A">
              <w:t>4,200</w:t>
            </w:r>
          </w:p>
        </w:tc>
      </w:tr>
      <w:tr w:rsidR="00BB312F" w:rsidRPr="00553B56" w:rsidTr="00C034A1">
        <w:trPr>
          <w:trHeight w:val="527"/>
        </w:trPr>
        <w:tc>
          <w:tcPr>
            <w:tcW w:w="560" w:type="dxa"/>
            <w:shd w:val="clear" w:color="auto" w:fill="auto"/>
          </w:tcPr>
          <w:p w:rsidR="00BB312F" w:rsidRPr="00BB312F" w:rsidRDefault="00BB312F" w:rsidP="00804655">
            <w:pPr>
              <w:contextualSpacing/>
              <w:jc w:val="center"/>
              <w:rPr>
                <w:bCs/>
              </w:rPr>
            </w:pPr>
            <w:r w:rsidRPr="00BB312F">
              <w:rPr>
                <w:bCs/>
              </w:rPr>
              <w:t>3</w:t>
            </w:r>
          </w:p>
        </w:tc>
        <w:tc>
          <w:tcPr>
            <w:tcW w:w="4984" w:type="dxa"/>
            <w:shd w:val="clear" w:color="auto" w:fill="auto"/>
          </w:tcPr>
          <w:p w:rsidR="00BB312F" w:rsidRDefault="00BB312F" w:rsidP="00BB312F">
            <w:pPr>
              <w:pStyle w:val="a5"/>
              <w:ind w:firstLine="7"/>
              <w:jc w:val="left"/>
              <w:rPr>
                <w:sz w:val="24"/>
                <w:szCs w:val="24"/>
              </w:rPr>
            </w:pPr>
            <w:r w:rsidRPr="00C034A1">
              <w:rPr>
                <w:sz w:val="24"/>
                <w:szCs w:val="24"/>
              </w:rPr>
              <w:t xml:space="preserve">Ічнянська м.р. </w:t>
            </w:r>
          </w:p>
          <w:p w:rsidR="00BB312F" w:rsidRPr="00C034A1" w:rsidRDefault="00BB312F" w:rsidP="00BB312F">
            <w:pPr>
              <w:pStyle w:val="a5"/>
              <w:ind w:firstLine="7"/>
              <w:jc w:val="left"/>
              <w:rPr>
                <w:sz w:val="24"/>
                <w:szCs w:val="24"/>
              </w:rPr>
            </w:pPr>
            <w:r w:rsidRPr="00C034A1">
              <w:rPr>
                <w:sz w:val="24"/>
                <w:szCs w:val="24"/>
              </w:rPr>
              <w:t>Заудайський старостинський округ (0,8км від с.Заудайка)</w:t>
            </w:r>
          </w:p>
        </w:tc>
        <w:tc>
          <w:tcPr>
            <w:tcW w:w="2018" w:type="dxa"/>
            <w:shd w:val="clear" w:color="auto" w:fill="auto"/>
          </w:tcPr>
          <w:p w:rsidR="00BB312F" w:rsidRPr="000E6E7A" w:rsidRDefault="00BB312F" w:rsidP="00804655">
            <w:pPr>
              <w:jc w:val="center"/>
            </w:pPr>
            <w:r w:rsidRPr="000E6E7A">
              <w:t>1</w:t>
            </w:r>
          </w:p>
        </w:tc>
        <w:tc>
          <w:tcPr>
            <w:tcW w:w="1945" w:type="dxa"/>
            <w:shd w:val="clear" w:color="auto" w:fill="auto"/>
          </w:tcPr>
          <w:p w:rsidR="00BB312F" w:rsidRPr="000E6E7A" w:rsidRDefault="00BB312F" w:rsidP="00804655">
            <w:pPr>
              <w:jc w:val="center"/>
            </w:pPr>
            <w:r w:rsidRPr="000E6E7A">
              <w:t>2,200</w:t>
            </w:r>
          </w:p>
        </w:tc>
      </w:tr>
      <w:tr w:rsidR="008E27A8" w:rsidRPr="00553B56" w:rsidTr="00C034A1">
        <w:trPr>
          <w:trHeight w:val="527"/>
        </w:trPr>
        <w:tc>
          <w:tcPr>
            <w:tcW w:w="560" w:type="dxa"/>
            <w:shd w:val="clear" w:color="auto" w:fill="auto"/>
          </w:tcPr>
          <w:p w:rsidR="008E27A8" w:rsidRPr="00BB312F" w:rsidRDefault="008E27A8" w:rsidP="00FD5501">
            <w:pPr>
              <w:contextualSpacing/>
              <w:jc w:val="center"/>
              <w:rPr>
                <w:bCs/>
              </w:rPr>
            </w:pPr>
            <w:r w:rsidRPr="00BB312F">
              <w:rPr>
                <w:bCs/>
              </w:rPr>
              <w:t>4</w:t>
            </w:r>
          </w:p>
        </w:tc>
        <w:tc>
          <w:tcPr>
            <w:tcW w:w="4984" w:type="dxa"/>
            <w:shd w:val="clear" w:color="auto" w:fill="auto"/>
          </w:tcPr>
          <w:p w:rsidR="008E27A8" w:rsidRPr="000E6E7A" w:rsidRDefault="008E27A8" w:rsidP="00FD5501">
            <w:r w:rsidRPr="000E6E7A">
              <w:t>Ічнянська м.р.</w:t>
            </w:r>
            <w:r w:rsidRPr="000E6E7A">
              <w:br/>
              <w:t>Щурівський старостинський округ (0,6км від с</w:t>
            </w:r>
            <w:proofErr w:type="gramStart"/>
            <w:r w:rsidRPr="000E6E7A">
              <w:t>.Щ</w:t>
            </w:r>
            <w:proofErr w:type="gramEnd"/>
            <w:r w:rsidRPr="000E6E7A">
              <w:t>урівка)</w:t>
            </w:r>
          </w:p>
        </w:tc>
        <w:tc>
          <w:tcPr>
            <w:tcW w:w="2018" w:type="dxa"/>
            <w:shd w:val="clear" w:color="auto" w:fill="auto"/>
          </w:tcPr>
          <w:p w:rsidR="008E27A8" w:rsidRPr="000E6E7A" w:rsidRDefault="008E27A8" w:rsidP="00C12050">
            <w:pPr>
              <w:jc w:val="center"/>
            </w:pPr>
            <w:r w:rsidRPr="000E6E7A">
              <w:t>1</w:t>
            </w:r>
          </w:p>
        </w:tc>
        <w:tc>
          <w:tcPr>
            <w:tcW w:w="1945" w:type="dxa"/>
            <w:shd w:val="clear" w:color="auto" w:fill="auto"/>
          </w:tcPr>
          <w:p w:rsidR="008E27A8" w:rsidRPr="000E6E7A" w:rsidRDefault="008E27A8" w:rsidP="00C12050">
            <w:pPr>
              <w:jc w:val="center"/>
            </w:pPr>
            <w:r w:rsidRPr="000E6E7A">
              <w:t>2,000</w:t>
            </w:r>
          </w:p>
        </w:tc>
      </w:tr>
      <w:tr w:rsidR="008E27A8" w:rsidRPr="00553B56" w:rsidTr="00C034A1">
        <w:trPr>
          <w:trHeight w:val="527"/>
        </w:trPr>
        <w:tc>
          <w:tcPr>
            <w:tcW w:w="560" w:type="dxa"/>
            <w:shd w:val="clear" w:color="auto" w:fill="auto"/>
          </w:tcPr>
          <w:p w:rsidR="008E27A8" w:rsidRPr="00BB312F" w:rsidRDefault="008E27A8" w:rsidP="00FD5501">
            <w:pPr>
              <w:contextualSpacing/>
              <w:jc w:val="center"/>
              <w:rPr>
                <w:bCs/>
              </w:rPr>
            </w:pPr>
            <w:r w:rsidRPr="00BB312F">
              <w:rPr>
                <w:bCs/>
              </w:rPr>
              <w:t>5</w:t>
            </w:r>
          </w:p>
        </w:tc>
        <w:tc>
          <w:tcPr>
            <w:tcW w:w="4984" w:type="dxa"/>
            <w:shd w:val="clear" w:color="auto" w:fill="auto"/>
          </w:tcPr>
          <w:p w:rsidR="008E27A8" w:rsidRPr="00BB312F" w:rsidRDefault="008E27A8" w:rsidP="00FD5501">
            <w:r w:rsidRPr="00BB312F">
              <w:t>Ічнянська м.р.</w:t>
            </w:r>
            <w:r w:rsidRPr="00BB312F">
              <w:br/>
              <w:t>Хаєнківський старостинський округ (0,45км від с</w:t>
            </w:r>
            <w:proofErr w:type="gramStart"/>
            <w:r w:rsidRPr="00BB312F">
              <w:t>.Х</w:t>
            </w:r>
            <w:proofErr w:type="gramEnd"/>
            <w:r w:rsidRPr="00BB312F">
              <w:t>аєнки)</w:t>
            </w:r>
          </w:p>
        </w:tc>
        <w:tc>
          <w:tcPr>
            <w:tcW w:w="2018" w:type="dxa"/>
            <w:shd w:val="clear" w:color="auto" w:fill="auto"/>
          </w:tcPr>
          <w:p w:rsidR="008E27A8" w:rsidRPr="00BB312F" w:rsidRDefault="008E27A8" w:rsidP="00C12050">
            <w:pPr>
              <w:jc w:val="center"/>
            </w:pPr>
            <w:r w:rsidRPr="00BB312F">
              <w:t>1</w:t>
            </w:r>
          </w:p>
        </w:tc>
        <w:tc>
          <w:tcPr>
            <w:tcW w:w="1945" w:type="dxa"/>
            <w:shd w:val="clear" w:color="auto" w:fill="auto"/>
          </w:tcPr>
          <w:p w:rsidR="008E27A8" w:rsidRPr="000E6E7A" w:rsidRDefault="008E27A8" w:rsidP="00C12050">
            <w:pPr>
              <w:jc w:val="center"/>
            </w:pPr>
            <w:r w:rsidRPr="000E6E7A">
              <w:t>1,300</w:t>
            </w:r>
          </w:p>
        </w:tc>
      </w:tr>
      <w:tr w:rsidR="008E27A8" w:rsidRPr="00553B56" w:rsidTr="00C034A1">
        <w:trPr>
          <w:trHeight w:val="527"/>
        </w:trPr>
        <w:tc>
          <w:tcPr>
            <w:tcW w:w="560" w:type="dxa"/>
            <w:shd w:val="clear" w:color="auto" w:fill="auto"/>
          </w:tcPr>
          <w:p w:rsidR="008E27A8" w:rsidRPr="00BB312F" w:rsidRDefault="008E27A8" w:rsidP="00C15C2C">
            <w:pPr>
              <w:contextualSpacing/>
              <w:jc w:val="center"/>
              <w:rPr>
                <w:bCs/>
              </w:rPr>
            </w:pPr>
            <w:r w:rsidRPr="00BB312F">
              <w:rPr>
                <w:bCs/>
              </w:rPr>
              <w:t>6</w:t>
            </w:r>
          </w:p>
        </w:tc>
        <w:tc>
          <w:tcPr>
            <w:tcW w:w="4984" w:type="dxa"/>
            <w:shd w:val="clear" w:color="auto" w:fill="auto"/>
          </w:tcPr>
          <w:p w:rsidR="008E27A8" w:rsidRPr="00BB312F" w:rsidRDefault="008E27A8" w:rsidP="00C15C2C">
            <w:r w:rsidRPr="00BB312F">
              <w:t>Ічнянська м.р.</w:t>
            </w:r>
            <w:r w:rsidRPr="00BB312F">
              <w:br/>
              <w:t>Припутнівський старостинський округ (1,5км від с</w:t>
            </w:r>
            <w:proofErr w:type="gramStart"/>
            <w:r w:rsidRPr="00BB312F">
              <w:t>.П</w:t>
            </w:r>
            <w:proofErr w:type="gramEnd"/>
            <w:r w:rsidRPr="00BB312F">
              <w:t>рипутні)</w:t>
            </w:r>
          </w:p>
        </w:tc>
        <w:tc>
          <w:tcPr>
            <w:tcW w:w="2018" w:type="dxa"/>
            <w:shd w:val="clear" w:color="auto" w:fill="auto"/>
          </w:tcPr>
          <w:p w:rsidR="008E27A8" w:rsidRPr="00BB312F" w:rsidRDefault="008E27A8" w:rsidP="00552EAE">
            <w:pPr>
              <w:jc w:val="center"/>
            </w:pPr>
            <w:r w:rsidRPr="00BB312F">
              <w:t>1</w:t>
            </w:r>
          </w:p>
        </w:tc>
        <w:tc>
          <w:tcPr>
            <w:tcW w:w="1945" w:type="dxa"/>
            <w:shd w:val="clear" w:color="auto" w:fill="auto"/>
          </w:tcPr>
          <w:p w:rsidR="008E27A8" w:rsidRPr="000E6E7A" w:rsidRDefault="008E27A8" w:rsidP="00552EAE">
            <w:pPr>
              <w:jc w:val="center"/>
            </w:pPr>
            <w:r w:rsidRPr="000E6E7A">
              <w:t>1,200</w:t>
            </w:r>
          </w:p>
        </w:tc>
      </w:tr>
      <w:tr w:rsidR="008E27A8" w:rsidRPr="00553B56" w:rsidTr="00C034A1">
        <w:trPr>
          <w:trHeight w:val="915"/>
        </w:trPr>
        <w:tc>
          <w:tcPr>
            <w:tcW w:w="560" w:type="dxa"/>
            <w:shd w:val="clear" w:color="auto" w:fill="auto"/>
          </w:tcPr>
          <w:p w:rsidR="008E27A8" w:rsidRPr="00BB312F" w:rsidRDefault="008E27A8" w:rsidP="006D4EB9">
            <w:pPr>
              <w:contextualSpacing/>
              <w:jc w:val="center"/>
              <w:rPr>
                <w:bCs/>
              </w:rPr>
            </w:pPr>
            <w:r w:rsidRPr="00BB312F">
              <w:rPr>
                <w:bCs/>
              </w:rPr>
              <w:lastRenderedPageBreak/>
              <w:t>7</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8E27A8" w:rsidRPr="00BB312F" w:rsidRDefault="008E27A8" w:rsidP="006D4EB9">
            <w:r w:rsidRPr="00BB312F">
              <w:t>Ічнянська м.р.</w:t>
            </w:r>
            <w:r w:rsidRPr="00BB312F">
              <w:br/>
              <w:t>Більмачівський старостинський округ (1,0км від с</w:t>
            </w:r>
            <w:proofErr w:type="gramStart"/>
            <w:r w:rsidRPr="00BB312F">
              <w:t>.Б</w:t>
            </w:r>
            <w:proofErr w:type="gramEnd"/>
            <w:r w:rsidRPr="00BB312F">
              <w:t>ільмачівка)</w:t>
            </w:r>
          </w:p>
        </w:tc>
        <w:tc>
          <w:tcPr>
            <w:tcW w:w="2018" w:type="dxa"/>
            <w:tcBorders>
              <w:top w:val="single" w:sz="4" w:space="0" w:color="auto"/>
              <w:left w:val="nil"/>
              <w:bottom w:val="single" w:sz="4" w:space="0" w:color="auto"/>
              <w:right w:val="single" w:sz="4" w:space="0" w:color="auto"/>
            </w:tcBorders>
            <w:shd w:val="clear" w:color="auto" w:fill="auto"/>
          </w:tcPr>
          <w:p w:rsidR="008E27A8" w:rsidRPr="00BB312F" w:rsidRDefault="008E27A8" w:rsidP="006D4EB9">
            <w:pPr>
              <w:jc w:val="center"/>
            </w:pPr>
            <w:r w:rsidRPr="00BB312F">
              <w:t>1</w:t>
            </w:r>
          </w:p>
        </w:tc>
        <w:tc>
          <w:tcPr>
            <w:tcW w:w="1945" w:type="dxa"/>
            <w:tcBorders>
              <w:top w:val="single" w:sz="4" w:space="0" w:color="auto"/>
              <w:left w:val="nil"/>
              <w:bottom w:val="single" w:sz="4" w:space="0" w:color="auto"/>
              <w:right w:val="single" w:sz="4" w:space="0" w:color="auto"/>
            </w:tcBorders>
            <w:shd w:val="clear" w:color="auto" w:fill="auto"/>
          </w:tcPr>
          <w:p w:rsidR="008E27A8" w:rsidRPr="000E6E7A" w:rsidRDefault="008E27A8" w:rsidP="006D4EB9">
            <w:pPr>
              <w:jc w:val="center"/>
            </w:pPr>
            <w:r w:rsidRPr="000E6E7A">
              <w:t>8,800</w:t>
            </w:r>
          </w:p>
        </w:tc>
      </w:tr>
    </w:tbl>
    <w:p w:rsidR="008E27A8" w:rsidRDefault="008E27A8" w:rsidP="00B82AC6">
      <w:pPr>
        <w:widowControl w:val="0"/>
        <w:spacing w:line="360" w:lineRule="auto"/>
        <w:jc w:val="both"/>
        <w:rPr>
          <w:b/>
          <w:i/>
          <w:lang w:val="uk-UA"/>
        </w:rPr>
      </w:pPr>
    </w:p>
    <w:p w:rsidR="00B82AC6" w:rsidRPr="00B17926" w:rsidRDefault="00B82AC6" w:rsidP="00B82AC6">
      <w:pPr>
        <w:widowControl w:val="0"/>
        <w:spacing w:line="360" w:lineRule="auto"/>
        <w:jc w:val="both"/>
        <w:rPr>
          <w:b/>
          <w:i/>
        </w:rPr>
      </w:pPr>
      <w:r w:rsidRPr="00B17926">
        <w:rPr>
          <w:b/>
          <w:i/>
        </w:rPr>
        <w:t xml:space="preserve">3.2. Фінансово-бюджетна </w:t>
      </w:r>
      <w:r>
        <w:rPr>
          <w:b/>
          <w:i/>
        </w:rPr>
        <w:t>сфера</w:t>
      </w:r>
      <w:r w:rsidRPr="00B17926">
        <w:rPr>
          <w:b/>
          <w:i/>
        </w:rPr>
        <w:t xml:space="preserve"> Ічнянської  міської  </w:t>
      </w:r>
      <w:proofErr w:type="gramStart"/>
      <w:r w:rsidRPr="00B17926">
        <w:rPr>
          <w:b/>
          <w:i/>
        </w:rPr>
        <w:t>ради</w:t>
      </w:r>
      <w:proofErr w:type="gramEnd"/>
    </w:p>
    <w:p w:rsidR="00B82AC6" w:rsidRPr="005C2CBD" w:rsidRDefault="00B82AC6" w:rsidP="00B82AC6">
      <w:pPr>
        <w:widowControl w:val="0"/>
        <w:tabs>
          <w:tab w:val="left" w:pos="1080"/>
        </w:tabs>
        <w:ind w:firstLine="567"/>
        <w:contextualSpacing/>
        <w:jc w:val="both"/>
      </w:pPr>
      <w:r w:rsidRPr="005C2CBD">
        <w:t>Бюджет громади формується у відповідності з Бюджетним Кодексом України з урахуванням воєнного стану.</w:t>
      </w:r>
    </w:p>
    <w:p w:rsidR="00B82AC6" w:rsidRPr="005C2CBD" w:rsidRDefault="00B82AC6" w:rsidP="00B82AC6">
      <w:pPr>
        <w:widowControl w:val="0"/>
        <w:tabs>
          <w:tab w:val="left" w:pos="1080"/>
        </w:tabs>
        <w:ind w:firstLine="567"/>
        <w:contextualSpacing/>
        <w:jc w:val="both"/>
      </w:pPr>
      <w:r w:rsidRPr="005C2CBD">
        <w:t>Надходження до бюджету за січень-жовтень 2023 року становили 209 668 тис</w:t>
      </w:r>
      <w:proofErr w:type="gramStart"/>
      <w:r w:rsidRPr="005C2CBD">
        <w:t>.</w:t>
      </w:r>
      <w:proofErr w:type="gramEnd"/>
      <w:r w:rsidRPr="005C2CBD">
        <w:t xml:space="preserve"> </w:t>
      </w:r>
      <w:proofErr w:type="gramStart"/>
      <w:r w:rsidRPr="005C2CBD">
        <w:t>г</w:t>
      </w:r>
      <w:proofErr w:type="gramEnd"/>
      <w:r w:rsidRPr="005C2CBD">
        <w:t>рн.</w:t>
      </w:r>
    </w:p>
    <w:p w:rsidR="00B82AC6" w:rsidRPr="005C2CBD" w:rsidRDefault="00B82AC6" w:rsidP="00B82AC6">
      <w:pPr>
        <w:pStyle w:val="Default"/>
        <w:ind w:firstLine="567"/>
        <w:contextualSpacing/>
        <w:jc w:val="both"/>
        <w:rPr>
          <w:color w:val="auto"/>
          <w:lang w:val="uk-UA"/>
        </w:rPr>
      </w:pPr>
      <w:r w:rsidRPr="005C2CBD">
        <w:rPr>
          <w:color w:val="auto"/>
          <w:lang w:val="uk-UA"/>
        </w:rPr>
        <w:t xml:space="preserve">Структура доходів за даний період: </w:t>
      </w:r>
    </w:p>
    <w:p w:rsidR="00B82AC6" w:rsidRPr="005C2CBD" w:rsidRDefault="00B82AC6" w:rsidP="008E27A8">
      <w:pPr>
        <w:pStyle w:val="Default"/>
        <w:numPr>
          <w:ilvl w:val="0"/>
          <w:numId w:val="35"/>
        </w:numPr>
        <w:tabs>
          <w:tab w:val="left" w:pos="284"/>
        </w:tabs>
        <w:ind w:left="0" w:firstLine="0"/>
        <w:contextualSpacing/>
        <w:jc w:val="both"/>
        <w:rPr>
          <w:color w:val="auto"/>
          <w:lang w:val="uk-UA"/>
        </w:rPr>
      </w:pPr>
      <w:r w:rsidRPr="005C2CBD">
        <w:rPr>
          <w:color w:val="auto"/>
          <w:lang w:val="uk-UA"/>
        </w:rPr>
        <w:t xml:space="preserve">Податкові надходження  – 133 645 тис. грн. (63,74 %  від загальної суми надходжень); </w:t>
      </w:r>
    </w:p>
    <w:p w:rsidR="00B82AC6" w:rsidRPr="005C2CBD" w:rsidRDefault="00B82AC6" w:rsidP="008E27A8">
      <w:pPr>
        <w:pStyle w:val="Default"/>
        <w:numPr>
          <w:ilvl w:val="0"/>
          <w:numId w:val="35"/>
        </w:numPr>
        <w:tabs>
          <w:tab w:val="left" w:pos="284"/>
        </w:tabs>
        <w:ind w:left="0" w:firstLine="0"/>
        <w:contextualSpacing/>
        <w:jc w:val="both"/>
        <w:rPr>
          <w:color w:val="auto"/>
          <w:lang w:val="uk-UA"/>
        </w:rPr>
      </w:pPr>
      <w:r w:rsidRPr="005C2CBD">
        <w:rPr>
          <w:color w:val="auto"/>
          <w:lang w:val="uk-UA"/>
        </w:rPr>
        <w:t>Неподаткові надходження – 24 511 тис. грн. (11,69 %);</w:t>
      </w:r>
    </w:p>
    <w:p w:rsidR="00B82AC6" w:rsidRPr="005C2CBD" w:rsidRDefault="00B82AC6" w:rsidP="008E27A8">
      <w:pPr>
        <w:pStyle w:val="Default"/>
        <w:numPr>
          <w:ilvl w:val="0"/>
          <w:numId w:val="35"/>
        </w:numPr>
        <w:tabs>
          <w:tab w:val="left" w:pos="284"/>
        </w:tabs>
        <w:ind w:left="0" w:firstLine="0"/>
        <w:contextualSpacing/>
        <w:jc w:val="both"/>
        <w:rPr>
          <w:color w:val="auto"/>
          <w:lang w:val="uk-UA"/>
        </w:rPr>
      </w:pPr>
      <w:r w:rsidRPr="005C2CBD">
        <w:rPr>
          <w:color w:val="auto"/>
          <w:lang w:val="uk-UA"/>
        </w:rPr>
        <w:t>Доходи від операцій з капіталом – 1 511 тис. грн. (0,72%);</w:t>
      </w:r>
    </w:p>
    <w:p w:rsidR="00B82AC6" w:rsidRPr="005C2CBD" w:rsidRDefault="00B82AC6" w:rsidP="008E27A8">
      <w:pPr>
        <w:pStyle w:val="Default"/>
        <w:numPr>
          <w:ilvl w:val="0"/>
          <w:numId w:val="35"/>
        </w:numPr>
        <w:tabs>
          <w:tab w:val="left" w:pos="284"/>
        </w:tabs>
        <w:ind w:left="0" w:firstLine="0"/>
        <w:contextualSpacing/>
        <w:jc w:val="both"/>
        <w:rPr>
          <w:color w:val="auto"/>
          <w:lang w:val="uk-UA"/>
        </w:rPr>
      </w:pPr>
      <w:r w:rsidRPr="005C2CBD">
        <w:rPr>
          <w:color w:val="auto"/>
          <w:lang w:val="uk-UA"/>
        </w:rPr>
        <w:t>Офіційні трансферти – 49 971 тис. грн. (23,83%);</w:t>
      </w:r>
    </w:p>
    <w:p w:rsidR="00B82AC6" w:rsidRPr="005C2CBD" w:rsidRDefault="00B82AC6" w:rsidP="008E27A8">
      <w:pPr>
        <w:pStyle w:val="Default"/>
        <w:numPr>
          <w:ilvl w:val="0"/>
          <w:numId w:val="35"/>
        </w:numPr>
        <w:tabs>
          <w:tab w:val="left" w:pos="284"/>
        </w:tabs>
        <w:ind w:left="0" w:firstLine="0"/>
        <w:contextualSpacing/>
        <w:jc w:val="both"/>
        <w:rPr>
          <w:color w:val="auto"/>
          <w:lang w:val="uk-UA"/>
        </w:rPr>
      </w:pPr>
      <w:r w:rsidRPr="005C2CBD">
        <w:rPr>
          <w:color w:val="auto"/>
          <w:lang w:val="uk-UA"/>
        </w:rPr>
        <w:t>Цільові фонди – 29 тис. грн. (0,01%).</w:t>
      </w:r>
    </w:p>
    <w:p w:rsidR="00B82AC6" w:rsidRPr="005C2CBD" w:rsidRDefault="00B82AC6" w:rsidP="008E27A8">
      <w:pPr>
        <w:pStyle w:val="Default"/>
        <w:tabs>
          <w:tab w:val="left" w:pos="284"/>
        </w:tabs>
        <w:ind w:firstLine="567"/>
        <w:contextualSpacing/>
        <w:jc w:val="both"/>
        <w:rPr>
          <w:color w:val="auto"/>
          <w:lang w:val="uk-UA"/>
        </w:rPr>
      </w:pPr>
      <w:r w:rsidRPr="005C2CBD">
        <w:rPr>
          <w:color w:val="auto"/>
          <w:lang w:val="uk-UA"/>
        </w:rPr>
        <w:t>Видатки з бюджету за січень-жовтень 2023 року становили 189 645 тис. грн.</w:t>
      </w:r>
    </w:p>
    <w:p w:rsidR="00B82AC6" w:rsidRPr="005C2CBD" w:rsidRDefault="00B82AC6" w:rsidP="008E27A8">
      <w:pPr>
        <w:pStyle w:val="Default"/>
        <w:tabs>
          <w:tab w:val="left" w:pos="284"/>
        </w:tabs>
        <w:ind w:firstLine="567"/>
        <w:contextualSpacing/>
        <w:jc w:val="both"/>
        <w:rPr>
          <w:color w:val="auto"/>
          <w:lang w:val="uk-UA"/>
        </w:rPr>
      </w:pPr>
      <w:r w:rsidRPr="005C2CBD">
        <w:rPr>
          <w:color w:val="auto"/>
          <w:lang w:val="uk-UA"/>
        </w:rPr>
        <w:t xml:space="preserve">Структура видатків за даний період: </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Загальнодержавні функції – 21 353 тис. грн. (11,26% від загальної суми видатків);</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Громадський порядок, безпека та судова влада – 65 тис. грн. (0,03%);</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Економічна діяльність – 4 923 тис. грн. (2,6%)%</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Житлово-комунальне господарство – 9 889 тис. грн. (5,21%);</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Охорона здоров</w:t>
      </w:r>
      <w:r w:rsidRPr="005C2CBD">
        <w:rPr>
          <w:color w:val="000000"/>
          <w:lang w:val="en-US"/>
        </w:rPr>
        <w:t>’</w:t>
      </w:r>
      <w:r w:rsidRPr="005C2CBD">
        <w:rPr>
          <w:color w:val="000000"/>
        </w:rPr>
        <w:t>я – 8 625 тис. грн. (4,55%);</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Духовний та фізичний розвиток – 10 725 тис. грн. (5,66%);</w:t>
      </w:r>
    </w:p>
    <w:p w:rsidR="00B82AC6"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Освіта – 119 774 тис. грн. (63,16%);</w:t>
      </w:r>
    </w:p>
    <w:p w:rsidR="00B82AC6" w:rsidRPr="005C2CBD" w:rsidRDefault="00B82AC6" w:rsidP="008E27A8">
      <w:pPr>
        <w:widowControl w:val="0"/>
        <w:numPr>
          <w:ilvl w:val="0"/>
          <w:numId w:val="38"/>
        </w:numPr>
        <w:tabs>
          <w:tab w:val="left" w:pos="0"/>
          <w:tab w:val="left" w:pos="284"/>
        </w:tabs>
        <w:ind w:left="0" w:firstLine="0"/>
        <w:contextualSpacing/>
        <w:jc w:val="both"/>
        <w:rPr>
          <w:color w:val="000000"/>
        </w:rPr>
      </w:pPr>
      <w:r w:rsidRPr="005C2CBD">
        <w:rPr>
          <w:color w:val="000000"/>
        </w:rPr>
        <w:t>Соціальний захист та соціальне забезпечення – 14 291 тис. грн. (7,54%).</w:t>
      </w:r>
    </w:p>
    <w:p w:rsidR="00B82AC6" w:rsidRDefault="00B82AC6" w:rsidP="00B82AC6">
      <w:pPr>
        <w:spacing w:line="360" w:lineRule="auto"/>
        <w:jc w:val="both"/>
        <w:rPr>
          <w:b/>
          <w:i/>
        </w:rPr>
      </w:pPr>
    </w:p>
    <w:p w:rsidR="00B82AC6" w:rsidRPr="00B17926" w:rsidRDefault="00B82AC6" w:rsidP="00B82AC6">
      <w:pPr>
        <w:spacing w:line="360" w:lineRule="auto"/>
        <w:jc w:val="both"/>
        <w:rPr>
          <w:b/>
          <w:i/>
        </w:rPr>
      </w:pPr>
      <w:r w:rsidRPr="00B17926">
        <w:rPr>
          <w:b/>
          <w:i/>
        </w:rPr>
        <w:t>3.3. Житлово – комунальне господарство та благоустрій</w:t>
      </w:r>
    </w:p>
    <w:p w:rsidR="00B82AC6" w:rsidRPr="00B325E5" w:rsidRDefault="00B82AC6" w:rsidP="008E27A8">
      <w:pPr>
        <w:pStyle w:val="a7"/>
        <w:ind w:left="0" w:firstLine="567"/>
        <w:jc w:val="both"/>
      </w:pPr>
      <w:r w:rsidRPr="00B325E5">
        <w:t>На території Ічнянської громади проходять автомобільні дороги як державного так і місцевого значення, а саме:</w:t>
      </w:r>
    </w:p>
    <w:p w:rsidR="00B82AC6" w:rsidRPr="00B325E5" w:rsidRDefault="00B82AC6" w:rsidP="008E27A8">
      <w:pPr>
        <w:pStyle w:val="a7"/>
        <w:numPr>
          <w:ilvl w:val="0"/>
          <w:numId w:val="31"/>
        </w:numPr>
        <w:tabs>
          <w:tab w:val="left" w:pos="851"/>
        </w:tabs>
        <w:ind w:left="0" w:firstLine="567"/>
        <w:contextualSpacing/>
        <w:jc w:val="both"/>
      </w:pPr>
      <w:r w:rsidRPr="00B325E5">
        <w:t>Регіональні автомобільні дороги загального користування державного значення (перебувають на обліку Служби автомобільних доріг Чернігівської області):</w:t>
      </w:r>
    </w:p>
    <w:p w:rsidR="00B82AC6" w:rsidRPr="00B325E5" w:rsidRDefault="00B82AC6" w:rsidP="008E27A8">
      <w:pPr>
        <w:pStyle w:val="a7"/>
        <w:numPr>
          <w:ilvl w:val="0"/>
          <w:numId w:val="32"/>
        </w:numPr>
        <w:tabs>
          <w:tab w:val="left" w:pos="851"/>
        </w:tabs>
        <w:ind w:left="0" w:firstLine="567"/>
        <w:contextualSpacing/>
        <w:jc w:val="both"/>
      </w:pPr>
      <w:r w:rsidRPr="00B325E5">
        <w:t>Р68 Талалаївка – Ічня – Тростянець – Сокиринці;</w:t>
      </w:r>
    </w:p>
    <w:p w:rsidR="00B82AC6" w:rsidRPr="00B325E5" w:rsidRDefault="00B82AC6" w:rsidP="008E27A8">
      <w:pPr>
        <w:pStyle w:val="a7"/>
        <w:numPr>
          <w:ilvl w:val="0"/>
          <w:numId w:val="32"/>
        </w:numPr>
        <w:tabs>
          <w:tab w:val="left" w:pos="851"/>
        </w:tabs>
        <w:ind w:left="0" w:firstLine="567"/>
        <w:contextualSpacing/>
        <w:jc w:val="both"/>
      </w:pPr>
      <w:r w:rsidRPr="00B325E5">
        <w:t>Р67 Чернігів – Ніжин – Прилуки – Пирятин.</w:t>
      </w:r>
    </w:p>
    <w:p w:rsidR="00B82AC6" w:rsidRPr="00B325E5" w:rsidRDefault="00B82AC6" w:rsidP="008E27A8">
      <w:pPr>
        <w:pStyle w:val="a7"/>
        <w:ind w:left="0" w:firstLine="567"/>
        <w:jc w:val="both"/>
      </w:pPr>
    </w:p>
    <w:p w:rsidR="00B82AC6" w:rsidRPr="00B325E5" w:rsidRDefault="00B82AC6" w:rsidP="008E27A8">
      <w:pPr>
        <w:pStyle w:val="a7"/>
        <w:numPr>
          <w:ilvl w:val="0"/>
          <w:numId w:val="31"/>
        </w:numPr>
        <w:tabs>
          <w:tab w:val="left" w:pos="851"/>
        </w:tabs>
        <w:ind w:left="0" w:firstLine="567"/>
        <w:contextualSpacing/>
        <w:jc w:val="both"/>
      </w:pPr>
      <w:r w:rsidRPr="00B325E5">
        <w:t>Територіальні автомобільні дороги загального користування державного значення (перебувають на обліку Служби автомобільних доріг Чернігівської області):</w:t>
      </w:r>
    </w:p>
    <w:p w:rsidR="00B82AC6" w:rsidRPr="00B325E5" w:rsidRDefault="00B82AC6" w:rsidP="008E27A8">
      <w:pPr>
        <w:pStyle w:val="a7"/>
        <w:numPr>
          <w:ilvl w:val="0"/>
          <w:numId w:val="33"/>
        </w:numPr>
        <w:tabs>
          <w:tab w:val="left" w:pos="851"/>
        </w:tabs>
        <w:ind w:left="0" w:firstLine="567"/>
        <w:contextualSpacing/>
        <w:jc w:val="both"/>
      </w:pPr>
      <w:r w:rsidRPr="00B325E5">
        <w:t>Т 25-24 Борзна – Ічня – Прилуки;</w:t>
      </w:r>
    </w:p>
    <w:p w:rsidR="00B82AC6" w:rsidRPr="00B325E5" w:rsidRDefault="00B82AC6" w:rsidP="008E27A8">
      <w:pPr>
        <w:pStyle w:val="a7"/>
        <w:numPr>
          <w:ilvl w:val="0"/>
          <w:numId w:val="33"/>
        </w:numPr>
        <w:tabs>
          <w:tab w:val="left" w:pos="851"/>
        </w:tabs>
        <w:ind w:left="0" w:firstLine="567"/>
        <w:contextualSpacing/>
        <w:jc w:val="both"/>
      </w:pPr>
      <w:r w:rsidRPr="00B325E5">
        <w:t>Т 25-45 Ічня – Буди;</w:t>
      </w:r>
    </w:p>
    <w:p w:rsidR="00B82AC6" w:rsidRPr="00B325E5" w:rsidRDefault="00B82AC6" w:rsidP="008E27A8">
      <w:pPr>
        <w:pStyle w:val="a7"/>
        <w:numPr>
          <w:ilvl w:val="0"/>
          <w:numId w:val="33"/>
        </w:numPr>
        <w:tabs>
          <w:tab w:val="left" w:pos="851"/>
        </w:tabs>
        <w:ind w:left="0" w:firstLine="567"/>
        <w:contextualSpacing/>
        <w:jc w:val="both"/>
      </w:pPr>
      <w:r w:rsidRPr="00B325E5">
        <w:t>Т 25-27 Бобровиця – Новий Биків – Ічня.</w:t>
      </w:r>
    </w:p>
    <w:p w:rsidR="00B82AC6" w:rsidRPr="00B325E5" w:rsidRDefault="00B82AC6" w:rsidP="008E27A8">
      <w:pPr>
        <w:ind w:firstLine="567"/>
        <w:contextualSpacing/>
        <w:jc w:val="both"/>
      </w:pPr>
      <w:r w:rsidRPr="00B325E5">
        <w:t xml:space="preserve">Деякі дороги як місцевого, так і </w:t>
      </w:r>
      <w:proofErr w:type="gramStart"/>
      <w:r w:rsidRPr="00B325E5">
        <w:t>державного</w:t>
      </w:r>
      <w:proofErr w:type="gramEnd"/>
      <w:r w:rsidRPr="00B325E5">
        <w:t xml:space="preserve"> значення потребують  капітального ремонту. </w:t>
      </w:r>
    </w:p>
    <w:p w:rsidR="00B82AC6" w:rsidRPr="00B325E5" w:rsidRDefault="00B82AC6" w:rsidP="008E27A8">
      <w:pPr>
        <w:ind w:firstLine="567"/>
        <w:contextualSpacing/>
        <w:jc w:val="both"/>
      </w:pPr>
      <w:r w:rsidRPr="00B325E5">
        <w:t>Загальна протяжність вулично-дорожньої мережі становить 386,1 км. з яких 124,6 км – мережі з твердим покриттям, 261,5 км – мережі з удосконаленим покриттям, 51 км –тротуарів та пішохідних доріжок з твердим покриттям.</w:t>
      </w:r>
    </w:p>
    <w:p w:rsidR="00B82AC6" w:rsidRPr="00B325E5" w:rsidRDefault="00B82AC6" w:rsidP="008E27A8">
      <w:pPr>
        <w:ind w:firstLine="567"/>
        <w:contextualSpacing/>
        <w:jc w:val="both"/>
      </w:pPr>
      <w:r w:rsidRPr="00B325E5">
        <w:t>Загальна протяжність мостів та шляхопроводів складає 0,048 км. Протяжність мереж зовнішнього освітлення населених пунктів становить 111 км.</w:t>
      </w:r>
    </w:p>
    <w:p w:rsidR="00B82AC6" w:rsidRPr="00B325E5" w:rsidRDefault="00B82AC6" w:rsidP="008E27A8">
      <w:pPr>
        <w:ind w:firstLine="567"/>
        <w:contextualSpacing/>
        <w:jc w:val="both"/>
      </w:pPr>
      <w:r w:rsidRPr="00B325E5">
        <w:rPr>
          <w:spacing w:val="-10"/>
        </w:rPr>
        <w:t>Площа зелених насаджень загального користування, охоплених доглядом становить 2,6 га, з яких 1,4 га – парки культури та відпочинку, 1,2 га – сквери.</w:t>
      </w:r>
    </w:p>
    <w:p w:rsidR="00B82AC6" w:rsidRPr="00B325E5" w:rsidRDefault="00B82AC6" w:rsidP="008E27A8">
      <w:pPr>
        <w:ind w:firstLine="567"/>
        <w:contextualSpacing/>
        <w:jc w:val="both"/>
      </w:pPr>
      <w:proofErr w:type="gramStart"/>
      <w:r w:rsidRPr="00B325E5">
        <w:t>Кожного</w:t>
      </w:r>
      <w:proofErr w:type="gramEnd"/>
      <w:r w:rsidRPr="00B325E5">
        <w:t xml:space="preserve"> року передбачаються на  організацію благоустрою  населених  пунктів бюджетні видатки.</w:t>
      </w:r>
      <w:r w:rsidRPr="00B325E5">
        <w:rPr>
          <w:color w:val="C00000"/>
        </w:rPr>
        <w:t xml:space="preserve">  </w:t>
      </w:r>
      <w:r w:rsidRPr="00B325E5">
        <w:t xml:space="preserve"> </w:t>
      </w:r>
    </w:p>
    <w:p w:rsidR="00B82AC6" w:rsidRDefault="00B82AC6" w:rsidP="003013A0">
      <w:pPr>
        <w:tabs>
          <w:tab w:val="left" w:pos="567"/>
        </w:tabs>
        <w:jc w:val="both"/>
      </w:pPr>
      <w:r w:rsidRPr="00B325E5">
        <w:lastRenderedPageBreak/>
        <w:tab/>
        <w:t>Перелік діючих підприємств на території Ічнянської громади, що надають споживачам житлово-комунальні послуги:</w:t>
      </w:r>
    </w:p>
    <w:p w:rsidR="00B82AC6" w:rsidRPr="00B325E5" w:rsidRDefault="00B82AC6" w:rsidP="00B82AC6">
      <w:pPr>
        <w:ind w:firstLine="567"/>
        <w:jc w:val="both"/>
      </w:pPr>
      <w:proofErr w:type="gramStart"/>
      <w:r w:rsidRPr="00B325E5">
        <w:t>З</w:t>
      </w:r>
      <w:proofErr w:type="gramEnd"/>
      <w:r w:rsidRPr="00B325E5">
        <w:t xml:space="preserve"> водопостачання та водовідведення – КП ВКГ  «Ічень».</w:t>
      </w:r>
    </w:p>
    <w:p w:rsidR="00B82AC6" w:rsidRDefault="00B82AC6" w:rsidP="00B82AC6">
      <w:pPr>
        <w:ind w:firstLine="567"/>
        <w:contextualSpacing/>
        <w:jc w:val="both"/>
      </w:pPr>
      <w:r w:rsidRPr="00B325E5">
        <w:t>З вивозу твердих побутових відходів – КП «Ічнянське ВУЖКГ».</w:t>
      </w:r>
    </w:p>
    <w:p w:rsidR="00B82AC6" w:rsidRPr="00B17926" w:rsidRDefault="00B82AC6" w:rsidP="00B82AC6">
      <w:pPr>
        <w:ind w:firstLine="567"/>
        <w:contextualSpacing/>
        <w:jc w:val="both"/>
      </w:pPr>
    </w:p>
    <w:p w:rsidR="00B82AC6" w:rsidRPr="00B17926" w:rsidRDefault="00B82AC6" w:rsidP="00B82AC6">
      <w:pPr>
        <w:spacing w:line="360" w:lineRule="auto"/>
        <w:jc w:val="both"/>
        <w:rPr>
          <w:b/>
          <w:i/>
        </w:rPr>
      </w:pPr>
      <w:r w:rsidRPr="00B17926">
        <w:rPr>
          <w:b/>
          <w:i/>
        </w:rPr>
        <w:t>3.4. Житлове господарство</w:t>
      </w:r>
    </w:p>
    <w:p w:rsidR="00B82AC6" w:rsidRPr="00B325E5" w:rsidRDefault="00B82AC6" w:rsidP="003013A0">
      <w:pPr>
        <w:ind w:firstLine="567"/>
        <w:jc w:val="both"/>
      </w:pPr>
      <w:r w:rsidRPr="00B325E5">
        <w:t>Житловий фонд, що  знаходиться  на  балансі  КП Ічнянське ВУЖКГ, складається з  19    житлових  будинків, з  них  11 особняків, 7 багатоквартирних будинків, 1 квартира.</w:t>
      </w:r>
    </w:p>
    <w:p w:rsidR="00B82AC6" w:rsidRPr="00B325E5" w:rsidRDefault="00B82AC6" w:rsidP="003013A0">
      <w:pPr>
        <w:ind w:firstLine="567"/>
        <w:jc w:val="both"/>
      </w:pPr>
      <w:r w:rsidRPr="00B325E5">
        <w:t>Загальний фізичний знос будівель житлового фонду становить – 48 %.</w:t>
      </w:r>
    </w:p>
    <w:p w:rsidR="00B82AC6" w:rsidRDefault="00B82AC6" w:rsidP="003013A0">
      <w:pPr>
        <w:ind w:firstLine="567"/>
        <w:jc w:val="both"/>
      </w:pPr>
      <w:r w:rsidRPr="00B325E5">
        <w:t>Ступінь облаштування житлового фонду багатоквартирних будинків: холодним водопостачанням – 100%, каналізацією – 100%, автономним опаленням – 100%, газопостачанням – 100%. Всі багатоповерхові житлові будинки мають автономне опалення.</w:t>
      </w:r>
      <w:r w:rsidRPr="00B17926">
        <w:t xml:space="preserve"> </w:t>
      </w:r>
    </w:p>
    <w:p w:rsidR="00B82AC6" w:rsidRPr="00B17926" w:rsidRDefault="00B82AC6" w:rsidP="00B82AC6">
      <w:pPr>
        <w:jc w:val="both"/>
      </w:pPr>
    </w:p>
    <w:p w:rsidR="00B82AC6" w:rsidRPr="00B17926" w:rsidRDefault="00B82AC6" w:rsidP="00B82AC6">
      <w:pPr>
        <w:spacing w:line="360" w:lineRule="auto"/>
        <w:jc w:val="both"/>
        <w:rPr>
          <w:b/>
          <w:i/>
        </w:rPr>
      </w:pPr>
      <w:r w:rsidRPr="00B17926">
        <w:rPr>
          <w:b/>
          <w:i/>
        </w:rPr>
        <w:t>3.5. Центральне водопостачання та водовідведення</w:t>
      </w:r>
    </w:p>
    <w:p w:rsidR="00B82AC6" w:rsidRPr="00B325E5" w:rsidRDefault="00B82AC6" w:rsidP="008624B8">
      <w:pPr>
        <w:ind w:firstLine="567"/>
        <w:contextualSpacing/>
        <w:jc w:val="both"/>
      </w:pPr>
      <w:r w:rsidRPr="006F31A2">
        <w:t> </w:t>
      </w:r>
      <w:r w:rsidRPr="00B325E5">
        <w:rPr>
          <w:bCs/>
        </w:rPr>
        <w:t>КП ВКГ «Ічень»</w:t>
      </w:r>
      <w:r w:rsidRPr="00B325E5">
        <w:t xml:space="preserve"> забезпечує стабільне водопостачання та водовідведення 142 комунально-побутовим об’єктам. Понад 10,5 тис. жителів міста Ічні та с. Іржавець забезпечені послугами з водопостачання. Також  </w:t>
      </w:r>
      <w:proofErr w:type="gramStart"/>
      <w:r w:rsidRPr="00B325E5">
        <w:t>п</w:t>
      </w:r>
      <w:proofErr w:type="gramEnd"/>
      <w:r w:rsidRPr="00B325E5">
        <w:t xml:space="preserve">ідприємство планує  надавати  послуги  з  водопостачання в населених  пунктах  Ольшана та Гмирянка. З водовідведення підприємство обслуговує 568 абонентів (понад 1 тис. мешканців) в м. Ічня. </w:t>
      </w:r>
    </w:p>
    <w:p w:rsidR="00B82AC6" w:rsidRPr="00B325E5" w:rsidRDefault="00B82AC6" w:rsidP="008624B8">
      <w:pPr>
        <w:ind w:firstLine="567"/>
        <w:contextualSpacing/>
        <w:jc w:val="both"/>
      </w:pPr>
      <w:proofErr w:type="gramStart"/>
      <w:r w:rsidRPr="00B325E5">
        <w:t>П</w:t>
      </w:r>
      <w:proofErr w:type="gramEnd"/>
      <w:r w:rsidRPr="00B325E5">
        <w:t xml:space="preserve">ідприємство обслуговує  8 артезіанських свердловин, 5 з яких в м. Ічня та по 1 в смт. Дружба, с.Іржавець та с. Ольшана. На балансі підприємства також 3 насосні станції ІІ-го підйому води в м. Ічня, смт. Дружба та с. Гмирянка. </w:t>
      </w:r>
    </w:p>
    <w:p w:rsidR="00B82AC6" w:rsidRPr="00B325E5" w:rsidRDefault="00B82AC6" w:rsidP="008624B8">
      <w:pPr>
        <w:ind w:firstLine="567"/>
        <w:contextualSpacing/>
        <w:jc w:val="both"/>
      </w:pPr>
      <w:r w:rsidRPr="00B325E5">
        <w:t>Загальна протяжність водопровідних мереж КП ВКГ «Ічень» становить 138,296км км, зокрема 97,0735 км км в м. Ічня , с</w:t>
      </w:r>
      <w:proofErr w:type="gramStart"/>
      <w:r w:rsidRPr="00B325E5">
        <w:t>.А</w:t>
      </w:r>
      <w:proofErr w:type="gramEnd"/>
      <w:r w:rsidRPr="00B325E5">
        <w:t xml:space="preserve">вгустівка </w:t>
      </w:r>
      <w:r>
        <w:t xml:space="preserve">- 5,373км, с.Дружба - </w:t>
      </w:r>
      <w:r w:rsidRPr="00B325E5">
        <w:t>8,9</w:t>
      </w:r>
      <w:r>
        <w:t xml:space="preserve"> км, смт Дзюбівка - </w:t>
      </w:r>
      <w:r w:rsidRPr="00B325E5">
        <w:t>1,249 км, в с. Іржавець10,189 км.</w:t>
      </w:r>
      <w:r>
        <w:t>,</w:t>
      </w:r>
      <w:r w:rsidRPr="00B325E5">
        <w:t xml:space="preserve"> с.</w:t>
      </w:r>
      <w:r>
        <w:t xml:space="preserve"> </w:t>
      </w:r>
      <w:r w:rsidRPr="00B325E5">
        <w:t xml:space="preserve">Ольшана </w:t>
      </w:r>
      <w:r>
        <w:t xml:space="preserve">- </w:t>
      </w:r>
      <w:r w:rsidRPr="00B325E5">
        <w:t>7,276 км, с.</w:t>
      </w:r>
      <w:r>
        <w:t xml:space="preserve"> Гмирянка  - </w:t>
      </w:r>
      <w:r w:rsidRPr="00B325E5">
        <w:t xml:space="preserve">8,235 км. Загальна протяжність  каналізаційних мереж - 23,2 км. </w:t>
      </w:r>
    </w:p>
    <w:p w:rsidR="00B82AC6" w:rsidRDefault="00B82AC6" w:rsidP="008624B8">
      <w:pPr>
        <w:ind w:firstLine="567"/>
        <w:contextualSpacing/>
        <w:jc w:val="both"/>
      </w:pPr>
      <w:r w:rsidRPr="00B325E5">
        <w:t>КП ВКГ «Ічень» обслуговує напірний каналізаційний колектор – 9,8 км, самопливний каналізаційний колектор – 10,66 км та очисні споруди, що розташовані в м. Ічня – проектною потужністю 1500 м</w:t>
      </w:r>
      <w:r w:rsidRPr="00B325E5">
        <w:rPr>
          <w:vertAlign w:val="superscript"/>
        </w:rPr>
        <w:t xml:space="preserve">3 </w:t>
      </w:r>
      <w:r w:rsidRPr="00B325E5">
        <w:t>/добу.</w:t>
      </w:r>
    </w:p>
    <w:p w:rsidR="00B82AC6" w:rsidRPr="006F31A2" w:rsidRDefault="00B82AC6" w:rsidP="00B82AC6">
      <w:pPr>
        <w:ind w:firstLine="720"/>
        <w:contextualSpacing/>
        <w:jc w:val="both"/>
      </w:pPr>
    </w:p>
    <w:p w:rsidR="00B82AC6" w:rsidRPr="00B17926" w:rsidRDefault="00B82AC6" w:rsidP="00B82AC6">
      <w:pPr>
        <w:spacing w:line="360" w:lineRule="auto"/>
        <w:jc w:val="both"/>
        <w:rPr>
          <w:b/>
          <w:i/>
        </w:rPr>
      </w:pPr>
      <w:r w:rsidRPr="00B17926">
        <w:rPr>
          <w:b/>
          <w:i/>
        </w:rPr>
        <w:t>3.6. Вивіз твердих побутових відходів</w:t>
      </w:r>
    </w:p>
    <w:p w:rsidR="00B82AC6" w:rsidRPr="00AE525A" w:rsidRDefault="00B82AC6" w:rsidP="008805B9">
      <w:pPr>
        <w:ind w:firstLine="567"/>
        <w:jc w:val="both"/>
      </w:pPr>
      <w:r w:rsidRPr="00AE525A">
        <w:t xml:space="preserve">На території Ічнянської громади працює підприємство КП «Ічнянське ВУЖКГ». Одним із видів його діяльності є поводження у сфері твердих побутових відходів. Тариф по збору та вивозу ТПВ встановлено </w:t>
      </w:r>
      <w:proofErr w:type="gramStart"/>
      <w:r w:rsidRPr="00AE525A">
        <w:t>р</w:t>
      </w:r>
      <w:proofErr w:type="gramEnd"/>
      <w:r w:rsidRPr="00AE525A">
        <w:t>ішенням виконавчого комітету міської  ради  від 31.01.2023 року №30 та  становить:</w:t>
      </w:r>
    </w:p>
    <w:p w:rsidR="00B82AC6" w:rsidRPr="00AE525A" w:rsidRDefault="00B82AC6" w:rsidP="008805B9">
      <w:pPr>
        <w:numPr>
          <w:ilvl w:val="0"/>
          <w:numId w:val="6"/>
        </w:numPr>
        <w:ind w:left="0" w:firstLine="567"/>
        <w:jc w:val="both"/>
      </w:pPr>
      <w:r w:rsidRPr="00AE525A">
        <w:t>для населення за 1м</w:t>
      </w:r>
      <w:r w:rsidRPr="00AE525A">
        <w:rPr>
          <w:vertAlign w:val="superscript"/>
        </w:rPr>
        <w:t>3 </w:t>
      </w:r>
      <w:r w:rsidRPr="00AE525A">
        <w:t>158,21 грн</w:t>
      </w:r>
      <w:proofErr w:type="gramStart"/>
      <w:r w:rsidRPr="00AE525A">
        <w:rPr>
          <w:vertAlign w:val="superscript"/>
        </w:rPr>
        <w:t xml:space="preserve"> </w:t>
      </w:r>
      <w:r w:rsidRPr="00AE525A">
        <w:t>,</w:t>
      </w:r>
      <w:proofErr w:type="gramEnd"/>
      <w:r w:rsidRPr="00AE525A">
        <w:t xml:space="preserve"> місячний  розмір  на  одного  споживача  становить (в  упорядкованих будинках: 18,45 грн.  на  місяць,  в  приватних будинках з  присадибною  ділянкою  та  газовим  опаленням 19,77 грн. з одного  споживача  на  місяць);</w:t>
      </w:r>
    </w:p>
    <w:p w:rsidR="00B82AC6" w:rsidRPr="00AE525A" w:rsidRDefault="00B82AC6" w:rsidP="008805B9">
      <w:pPr>
        <w:numPr>
          <w:ilvl w:val="0"/>
          <w:numId w:val="6"/>
        </w:numPr>
        <w:ind w:firstLine="207"/>
        <w:jc w:val="both"/>
      </w:pPr>
      <w:r w:rsidRPr="00AE525A">
        <w:t xml:space="preserve">для бюджетних установ – 167,34 грн. за  </w:t>
      </w:r>
      <w:smartTag w:uri="urn:schemas-microsoft-com:office:smarttags" w:element="metricconverter">
        <w:smartTagPr>
          <w:attr w:name="ProductID" w:val="1 м3"/>
        </w:smartTagPr>
        <w:r w:rsidRPr="00AE525A">
          <w:t>1 м</w:t>
        </w:r>
        <w:r w:rsidRPr="00AE525A">
          <w:rPr>
            <w:vertAlign w:val="superscript"/>
          </w:rPr>
          <w:t>3</w:t>
        </w:r>
      </w:smartTag>
      <w:r w:rsidRPr="00AE525A">
        <w:t>;</w:t>
      </w:r>
    </w:p>
    <w:p w:rsidR="00B82AC6" w:rsidRPr="00AE525A" w:rsidRDefault="00B82AC6" w:rsidP="008805B9">
      <w:pPr>
        <w:numPr>
          <w:ilvl w:val="0"/>
          <w:numId w:val="6"/>
        </w:numPr>
        <w:ind w:firstLine="207"/>
        <w:jc w:val="both"/>
      </w:pPr>
      <w:r w:rsidRPr="00AE525A">
        <w:t>для  інших  споживачів (</w:t>
      </w:r>
      <w:proofErr w:type="gramStart"/>
      <w:r w:rsidRPr="00AE525A">
        <w:t>п</w:t>
      </w:r>
      <w:proofErr w:type="gramEnd"/>
      <w:r w:rsidRPr="00AE525A">
        <w:t xml:space="preserve">ідприємства,  установи,  організації)  182,55 грн.  за  </w:t>
      </w:r>
      <w:smartTag w:uri="urn:schemas-microsoft-com:office:smarttags" w:element="metricconverter">
        <w:smartTagPr>
          <w:attr w:name="ProductID" w:val="1 м3"/>
        </w:smartTagPr>
        <w:r w:rsidRPr="00AE525A">
          <w:t>1 м</w:t>
        </w:r>
        <w:r w:rsidRPr="00AE525A">
          <w:rPr>
            <w:vertAlign w:val="superscript"/>
          </w:rPr>
          <w:t>3</w:t>
        </w:r>
      </w:smartTag>
      <w:r w:rsidRPr="00AE525A">
        <w:t>;</w:t>
      </w:r>
    </w:p>
    <w:p w:rsidR="00B82AC6" w:rsidRPr="00AE525A" w:rsidRDefault="00B82AC6" w:rsidP="008805B9">
      <w:pPr>
        <w:numPr>
          <w:ilvl w:val="0"/>
          <w:numId w:val="6"/>
        </w:numPr>
        <w:ind w:left="0" w:firstLine="567"/>
        <w:jc w:val="both"/>
      </w:pPr>
      <w:r w:rsidRPr="00AE525A">
        <w:t xml:space="preserve">для </w:t>
      </w:r>
      <w:proofErr w:type="gramStart"/>
      <w:r w:rsidRPr="00AE525A">
        <w:t>п</w:t>
      </w:r>
      <w:proofErr w:type="gramEnd"/>
      <w:r w:rsidRPr="00AE525A">
        <w:t>ідприємств і організацій, що вивозять ТПВ на полігон самостійно – 61,33грн. за 1 м</w:t>
      </w:r>
      <w:r w:rsidRPr="00AE525A">
        <w:rPr>
          <w:vertAlign w:val="superscript"/>
        </w:rPr>
        <w:t>3</w:t>
      </w:r>
      <w:r w:rsidRPr="00AE525A">
        <w:t>;</w:t>
      </w:r>
    </w:p>
    <w:p w:rsidR="00B82AC6" w:rsidRPr="00AE525A" w:rsidRDefault="00B82AC6" w:rsidP="008805B9">
      <w:pPr>
        <w:numPr>
          <w:ilvl w:val="0"/>
          <w:numId w:val="6"/>
        </w:numPr>
        <w:ind w:firstLine="207"/>
        <w:jc w:val="both"/>
      </w:pPr>
      <w:r w:rsidRPr="00AE525A">
        <w:t>для смт Дружба (КЕВ м.Чернігів) – 203,00 грн. за 1 м</w:t>
      </w:r>
      <w:r w:rsidRPr="00AE525A">
        <w:rPr>
          <w:vertAlign w:val="superscript"/>
        </w:rPr>
        <w:t>3</w:t>
      </w:r>
      <w:r w:rsidRPr="00AE525A">
        <w:t>.</w:t>
      </w:r>
    </w:p>
    <w:p w:rsidR="00B82AC6" w:rsidRPr="00AE525A" w:rsidRDefault="00B82AC6" w:rsidP="008805B9">
      <w:pPr>
        <w:tabs>
          <w:tab w:val="left" w:pos="567"/>
        </w:tabs>
        <w:jc w:val="both"/>
      </w:pPr>
      <w:r w:rsidRPr="00AE525A">
        <w:tab/>
        <w:t>Полігон ТПВ почав своє функціонування з травня 2005  року. Загальна  площа  полігону  2,5 га   розрахована  на  75 тис. м</w:t>
      </w:r>
      <w:r w:rsidRPr="00AE525A">
        <w:rPr>
          <w:vertAlign w:val="superscript"/>
        </w:rPr>
        <w:t>3</w:t>
      </w:r>
      <w:r w:rsidRPr="00AE525A">
        <w:t>,  станом  на  01.01.2023  року з початку його функціонування вивезено 17024,23 тон (61598,64 м</w:t>
      </w:r>
      <w:proofErr w:type="gramStart"/>
      <w:r w:rsidRPr="00AE525A">
        <w:t>.к</w:t>
      </w:r>
      <w:proofErr w:type="gramEnd"/>
      <w:r w:rsidRPr="00AE525A">
        <w:t>уб.) ТПВ. За 9 місяців 2023 року обсяги ТПВ та їх компоненти, які були вивезені становило  4316 м</w:t>
      </w:r>
      <w:r w:rsidRPr="00AE525A">
        <w:rPr>
          <w:vertAlign w:val="superscript"/>
        </w:rPr>
        <w:t xml:space="preserve">3  </w:t>
      </w:r>
      <w:r w:rsidRPr="00AE525A">
        <w:t>(1165,32 тон)</w:t>
      </w:r>
      <w:proofErr w:type="gramStart"/>
      <w:r w:rsidRPr="00AE525A">
        <w:rPr>
          <w:vertAlign w:val="superscript"/>
        </w:rPr>
        <w:t xml:space="preserve"> </w:t>
      </w:r>
      <w:r w:rsidRPr="00AE525A">
        <w:t>.</w:t>
      </w:r>
      <w:proofErr w:type="gramEnd"/>
    </w:p>
    <w:p w:rsidR="00B82AC6" w:rsidRPr="00AE525A" w:rsidRDefault="00B82AC6" w:rsidP="008805B9">
      <w:pPr>
        <w:tabs>
          <w:tab w:val="left" w:pos="567"/>
        </w:tabs>
        <w:jc w:val="both"/>
      </w:pPr>
      <w:r w:rsidRPr="00AE525A">
        <w:tab/>
        <w:t xml:space="preserve">Збір та вивіз ТПВ здійснюється за двома напрямками: </w:t>
      </w:r>
    </w:p>
    <w:p w:rsidR="00B82AC6" w:rsidRPr="00AE525A" w:rsidRDefault="00B82AC6" w:rsidP="008805B9">
      <w:pPr>
        <w:pStyle w:val="a7"/>
        <w:numPr>
          <w:ilvl w:val="0"/>
          <w:numId w:val="6"/>
        </w:numPr>
        <w:ind w:left="0" w:firstLine="567"/>
        <w:contextualSpacing/>
        <w:jc w:val="both"/>
      </w:pPr>
      <w:r w:rsidRPr="00AE525A">
        <w:t>безконтейнерний графік: по житлових будинках приватного сектору – 1 раз на тиждень, по багатоквартирним будинкам – 2 рази на тиждень, контейнерний – по  мі</w:t>
      </w:r>
      <w:proofErr w:type="gramStart"/>
      <w:r w:rsidRPr="00AE525A">
        <w:t>р</w:t>
      </w:r>
      <w:proofErr w:type="gramEnd"/>
      <w:r w:rsidRPr="00AE525A">
        <w:t xml:space="preserve">і  заповнення. </w:t>
      </w:r>
    </w:p>
    <w:p w:rsidR="00B82AC6" w:rsidRPr="00AE525A" w:rsidRDefault="00B82AC6" w:rsidP="008D76FD">
      <w:pPr>
        <w:tabs>
          <w:tab w:val="left" w:pos="567"/>
        </w:tabs>
        <w:jc w:val="both"/>
      </w:pPr>
      <w:r w:rsidRPr="00AE525A">
        <w:lastRenderedPageBreak/>
        <w:tab/>
        <w:t>Полігон твердих побутових відходів у м. Ічня та 27 сміттєзвалищ на території населених пунктів громади працюють на накопичення та ущільнення ТПВ. Ущільнення здійснюється бульдозером КП «Ічнянське ВУЖКГ». На перспективу Ічнянська міська рада має намір перейти здебільшого на контейнерний спосіб збирання відсортованих твердих побутових відходів. Для цього необхідно придбати декілька одиниць спеціалізованого транспорту (сміттєвозів) та контейнерні баки з метою запровадження роздільного збору сміття. Зазначені заходи Ічнянська міська рада планує виконати із залученням коштів державного бюджету або інших джерел не заборонених законодавством.</w:t>
      </w:r>
    </w:p>
    <w:p w:rsidR="00B82AC6" w:rsidRPr="00B17926" w:rsidRDefault="00B82AC6" w:rsidP="008D76FD">
      <w:pPr>
        <w:ind w:firstLine="567"/>
        <w:jc w:val="both"/>
      </w:pPr>
      <w:r w:rsidRPr="00AE525A">
        <w:t>У майбутньому планується розширення діючого полігону ТПВ шляхом введення в експлуатацію ІІ черги.</w:t>
      </w:r>
    </w:p>
    <w:p w:rsidR="00B82AC6" w:rsidRPr="001411DF" w:rsidRDefault="00B82AC6" w:rsidP="00B82AC6">
      <w:pPr>
        <w:shd w:val="clear" w:color="auto" w:fill="FFFFFF"/>
        <w:spacing w:before="225" w:after="225" w:line="360" w:lineRule="auto"/>
        <w:jc w:val="both"/>
        <w:rPr>
          <w:lang w:eastAsia="uk-UA"/>
        </w:rPr>
      </w:pPr>
      <w:r w:rsidRPr="00B17926">
        <w:rPr>
          <w:lang w:eastAsia="uk-UA"/>
        </w:rPr>
        <w:t> </w:t>
      </w:r>
      <w:r>
        <w:rPr>
          <w:b/>
          <w:i/>
          <w:lang w:eastAsia="uk-UA"/>
        </w:rPr>
        <w:t>3.7</w:t>
      </w:r>
      <w:r>
        <w:rPr>
          <w:lang w:eastAsia="uk-UA"/>
        </w:rPr>
        <w:t xml:space="preserve"> </w:t>
      </w:r>
      <w:r>
        <w:rPr>
          <w:b/>
          <w:i/>
        </w:rPr>
        <w:t>Освіта</w:t>
      </w:r>
    </w:p>
    <w:p w:rsidR="00B82AC6" w:rsidRPr="00AE525A" w:rsidRDefault="00B82AC6" w:rsidP="00B82AC6">
      <w:pPr>
        <w:pStyle w:val="docdata"/>
        <w:tabs>
          <w:tab w:val="left" w:pos="567"/>
        </w:tabs>
        <w:spacing w:before="0" w:beforeAutospacing="0" w:after="0" w:afterAutospacing="0"/>
        <w:ind w:firstLine="567"/>
        <w:jc w:val="both"/>
        <w:rPr>
          <w:lang w:val="uk-UA"/>
        </w:rPr>
      </w:pPr>
      <w:r w:rsidRPr="00AE525A">
        <w:rPr>
          <w:lang w:val="uk-UA"/>
        </w:rPr>
        <w:t>В 2023 році мережа закладів освіти Ічнянської міської ради склала 17 закладів загальної середньої освіти, 14 закладів дошкільної освіти +4 структурні дошкільні підрозділи, в яких відповідно налічується 1900 учень та 391 вихованець, а також 2 заклади позашкільної освіти та Інклюзивно-ресурсний центр.</w:t>
      </w:r>
    </w:p>
    <w:p w:rsidR="00B82AC6" w:rsidRPr="00AE525A" w:rsidRDefault="00B82AC6" w:rsidP="00B82AC6">
      <w:pPr>
        <w:ind w:firstLine="567"/>
        <w:jc w:val="both"/>
      </w:pPr>
      <w:r w:rsidRPr="00AE525A">
        <w:t>Протягом 2023 року було:</w:t>
      </w:r>
    </w:p>
    <w:p w:rsidR="00B82AC6" w:rsidRPr="00AE525A" w:rsidRDefault="00B82AC6" w:rsidP="00B82AC6">
      <w:pPr>
        <w:ind w:firstLine="567"/>
        <w:jc w:val="both"/>
      </w:pPr>
      <w:r w:rsidRPr="00AE525A">
        <w:t xml:space="preserve">- </w:t>
      </w:r>
      <w:proofErr w:type="gramStart"/>
      <w:r w:rsidRPr="00AE525A">
        <w:t>п</w:t>
      </w:r>
      <w:proofErr w:type="gramEnd"/>
      <w:r w:rsidRPr="00AE525A">
        <w:t>ідготовлено заклади до роботи в зимовий період;</w:t>
      </w:r>
    </w:p>
    <w:p w:rsidR="00B82AC6" w:rsidRPr="00AE525A" w:rsidRDefault="00B82AC6" w:rsidP="00B82AC6">
      <w:pPr>
        <w:ind w:firstLine="567"/>
        <w:jc w:val="both"/>
      </w:pPr>
      <w:r w:rsidRPr="00AE525A">
        <w:t xml:space="preserve">- облаштовано захисні споруди цивільного захисту в 17 закладах ЗЗСО та 8 закладах дошкільної освіти; </w:t>
      </w:r>
    </w:p>
    <w:p w:rsidR="00B82AC6" w:rsidRPr="00AE525A" w:rsidRDefault="00B82AC6" w:rsidP="00B82AC6">
      <w:pPr>
        <w:ind w:firstLine="567"/>
        <w:jc w:val="both"/>
      </w:pPr>
      <w:r w:rsidRPr="00AE525A">
        <w:t xml:space="preserve">- прийнято </w:t>
      </w:r>
      <w:proofErr w:type="gramStart"/>
      <w:r w:rsidRPr="00AE525A">
        <w:t>р</w:t>
      </w:r>
      <w:proofErr w:type="gramEnd"/>
      <w:r w:rsidRPr="00AE525A">
        <w:t xml:space="preserve">ішення «Про затвердження Програми організації харчування учнів закладів загальної середньої освіти та дітей в закладах дошкільної освіти(сільської місцевості) Ічнянської міської ради на 2023 рік» (всі учні 1-4 класів забезпечені безкоштовним харчуванням згідно Постанови Кабінету Міністрів України № 116 від 02.02.2011 року. Діти із малозабезпечених сімей, діти-сироти та діти, позбавлені батьківського </w:t>
      </w:r>
      <w:proofErr w:type="gramStart"/>
      <w:r w:rsidRPr="00AE525A">
        <w:t>п</w:t>
      </w:r>
      <w:proofErr w:type="gramEnd"/>
      <w:r w:rsidRPr="00AE525A">
        <w:t xml:space="preserve">іклування, діти з особливими освітніми потребами, які навчаються у спеціальних та інклюзивних класах та інклюзивних групах, діти учасників ООС, дітей з числа осіб визначених у ст. 10 ЗУ «Про статус і соціальний захист громадян, які постраждали внаслідок Чорнобильської катастрофи» харчуються згідно вищезгаданої програми  за рахунок коштів </w:t>
      </w:r>
      <w:proofErr w:type="gramStart"/>
      <w:r w:rsidRPr="00AE525A">
        <w:t>м</w:t>
      </w:r>
      <w:proofErr w:type="gramEnd"/>
      <w:r w:rsidRPr="00AE525A">
        <w:t>ісцевого бюджету.</w:t>
      </w:r>
      <w:r w:rsidRPr="00AE525A">
        <w:rPr>
          <w:i/>
        </w:rPr>
        <w:t xml:space="preserve">  </w:t>
      </w:r>
      <w:r w:rsidRPr="00AE525A">
        <w:t xml:space="preserve">Вартість харчування встановлено 20 грн. для учнів ЗЗСО та 32 грн. для дітей в закладах дошкільної освіти сільської місцевості.  </w:t>
      </w:r>
    </w:p>
    <w:p w:rsidR="00B82AC6" w:rsidRPr="00AE525A" w:rsidRDefault="00B82AC6" w:rsidP="00B82AC6">
      <w:pPr>
        <w:ind w:firstLine="567"/>
        <w:jc w:val="both"/>
      </w:pPr>
      <w:r w:rsidRPr="00AE525A">
        <w:t>- організовано підвіз 100% учнів, які проживають за межею пішохідної доступності, що становить 233 учень;</w:t>
      </w:r>
    </w:p>
    <w:p w:rsidR="00B82AC6" w:rsidRPr="00AE525A" w:rsidRDefault="00B82AC6" w:rsidP="00B82AC6">
      <w:pPr>
        <w:ind w:firstLine="567"/>
        <w:jc w:val="both"/>
      </w:pPr>
      <w:r w:rsidRPr="00AE525A">
        <w:t>- покращено матеріально-технічну базу закладів освіти.</w:t>
      </w:r>
    </w:p>
    <w:p w:rsidR="00B82AC6" w:rsidRPr="00AE525A" w:rsidRDefault="00B82AC6" w:rsidP="00B82AC6">
      <w:pPr>
        <w:ind w:firstLine="567"/>
        <w:jc w:val="both"/>
      </w:pPr>
      <w:r w:rsidRPr="00AE525A">
        <w:t>В Дорогинському ліцеї за кошти міжнародної організації «Сейвд» здійснено капітальний ремонт приміщень захисних споруд на суму 2</w:t>
      </w:r>
      <w:r>
        <w:t> </w:t>
      </w:r>
      <w:r w:rsidRPr="00AE525A">
        <w:t>200</w:t>
      </w:r>
      <w:r>
        <w:t xml:space="preserve"> </w:t>
      </w:r>
      <w:r w:rsidRPr="00AE525A">
        <w:t>000 грн. В Ічнянському ліцеї №</w:t>
      </w:r>
      <w:r w:rsidR="008D76FD">
        <w:rPr>
          <w:lang w:val="uk-UA"/>
        </w:rPr>
        <w:t xml:space="preserve"> </w:t>
      </w:r>
      <w:r w:rsidRPr="00AE525A">
        <w:t>4 за кошти міського бюджету (62</w:t>
      </w:r>
      <w:r>
        <w:t xml:space="preserve"> </w:t>
      </w:r>
      <w:r w:rsidRPr="00AE525A">
        <w:t>000 грн.)</w:t>
      </w:r>
      <w:r>
        <w:t xml:space="preserve"> та кошти що виділялися депутатом</w:t>
      </w:r>
      <w:r w:rsidRPr="00AE525A">
        <w:t xml:space="preserve"> Чернігівської обласної </w:t>
      </w:r>
      <w:proofErr w:type="gramStart"/>
      <w:r w:rsidRPr="00AE525A">
        <w:t>ради</w:t>
      </w:r>
      <w:proofErr w:type="gramEnd"/>
      <w:r w:rsidRPr="00AE525A">
        <w:t xml:space="preserve"> на виконання депутатських повноважень (80</w:t>
      </w:r>
      <w:r>
        <w:t xml:space="preserve"> </w:t>
      </w:r>
      <w:r w:rsidRPr="00AE525A">
        <w:t>000 грн.) було облаштовано найпростіше укриття.</w:t>
      </w:r>
    </w:p>
    <w:p w:rsidR="00B82AC6" w:rsidRPr="00B17926" w:rsidRDefault="00B82AC6" w:rsidP="00B82AC6">
      <w:pPr>
        <w:spacing w:line="360" w:lineRule="auto"/>
        <w:ind w:firstLine="709"/>
        <w:contextualSpacing/>
        <w:jc w:val="both"/>
        <w:rPr>
          <w:sz w:val="16"/>
          <w:szCs w:val="16"/>
        </w:rPr>
      </w:pPr>
    </w:p>
    <w:p w:rsidR="00B82AC6" w:rsidRPr="00B17926" w:rsidRDefault="00B82AC6" w:rsidP="00B82AC6">
      <w:pPr>
        <w:tabs>
          <w:tab w:val="left" w:pos="0"/>
        </w:tabs>
        <w:spacing w:line="360" w:lineRule="auto"/>
        <w:jc w:val="both"/>
      </w:pPr>
      <w:r>
        <w:rPr>
          <w:b/>
          <w:i/>
        </w:rPr>
        <w:t>3.8</w:t>
      </w:r>
      <w:r w:rsidRPr="00B17926">
        <w:rPr>
          <w:b/>
          <w:i/>
        </w:rPr>
        <w:t xml:space="preserve">. Культура </w:t>
      </w:r>
    </w:p>
    <w:p w:rsidR="00B82AC6" w:rsidRPr="008D76FD" w:rsidRDefault="00B82AC6" w:rsidP="008D76FD">
      <w:pPr>
        <w:pStyle w:val="a5"/>
        <w:ind w:firstLine="567"/>
        <w:rPr>
          <w:sz w:val="24"/>
          <w:szCs w:val="24"/>
        </w:rPr>
      </w:pPr>
      <w:r w:rsidRPr="008D76FD">
        <w:rPr>
          <w:sz w:val="24"/>
          <w:szCs w:val="24"/>
          <w:shd w:val="clear" w:color="auto" w:fill="FFFFFF"/>
        </w:rPr>
        <w:t>Протягом 2023 року для задоволення культурних, естетичних та духовних потреб населення на території Ічнянської ТГ функціонували: </w:t>
      </w:r>
    </w:p>
    <w:p w:rsidR="008D76FD" w:rsidRDefault="00B82AC6" w:rsidP="008D76FD">
      <w:pPr>
        <w:pStyle w:val="a5"/>
        <w:numPr>
          <w:ilvl w:val="0"/>
          <w:numId w:val="47"/>
        </w:numPr>
        <w:ind w:left="851" w:hanging="284"/>
        <w:rPr>
          <w:sz w:val="24"/>
          <w:szCs w:val="24"/>
        </w:rPr>
      </w:pPr>
      <w:r w:rsidRPr="008D76FD">
        <w:rPr>
          <w:sz w:val="24"/>
          <w:szCs w:val="24"/>
          <w:shd w:val="clear" w:color="auto" w:fill="FFFFFF"/>
        </w:rPr>
        <w:t xml:space="preserve">Центр культури і дозвілля, </w:t>
      </w:r>
    </w:p>
    <w:p w:rsidR="008D76FD" w:rsidRDefault="00B82AC6" w:rsidP="008D76FD">
      <w:pPr>
        <w:pStyle w:val="a5"/>
        <w:numPr>
          <w:ilvl w:val="0"/>
          <w:numId w:val="47"/>
        </w:numPr>
        <w:ind w:left="851" w:hanging="284"/>
        <w:rPr>
          <w:sz w:val="24"/>
          <w:szCs w:val="24"/>
        </w:rPr>
      </w:pPr>
      <w:r w:rsidRPr="008D76FD">
        <w:rPr>
          <w:sz w:val="24"/>
          <w:szCs w:val="24"/>
          <w:shd w:val="clear" w:color="auto" w:fill="FFFFFF"/>
        </w:rPr>
        <w:t xml:space="preserve">27 сільських клубів, </w:t>
      </w:r>
    </w:p>
    <w:p w:rsidR="00B82AC6" w:rsidRPr="008D76FD" w:rsidRDefault="00B82AC6" w:rsidP="008D76FD">
      <w:pPr>
        <w:pStyle w:val="a5"/>
        <w:numPr>
          <w:ilvl w:val="0"/>
          <w:numId w:val="47"/>
        </w:numPr>
        <w:ind w:left="851" w:hanging="284"/>
        <w:rPr>
          <w:sz w:val="24"/>
          <w:szCs w:val="24"/>
        </w:rPr>
      </w:pPr>
      <w:r w:rsidRPr="008D76FD">
        <w:rPr>
          <w:sz w:val="24"/>
          <w:szCs w:val="24"/>
        </w:rPr>
        <w:t>Комунальний заклад «Публічна бібліотека Ічнянської міської ради» (з відокремленими структурними підрозділами (філіями),</w:t>
      </w:r>
    </w:p>
    <w:p w:rsidR="008D76FD" w:rsidRDefault="00B82AC6" w:rsidP="008D76FD">
      <w:pPr>
        <w:pStyle w:val="a5"/>
        <w:numPr>
          <w:ilvl w:val="0"/>
          <w:numId w:val="47"/>
        </w:numPr>
        <w:ind w:left="851" w:hanging="284"/>
        <w:rPr>
          <w:sz w:val="24"/>
          <w:szCs w:val="24"/>
        </w:rPr>
      </w:pPr>
      <w:r w:rsidRPr="008D76FD">
        <w:rPr>
          <w:sz w:val="24"/>
          <w:szCs w:val="24"/>
          <w:shd w:val="clear" w:color="auto" w:fill="FFFFFF"/>
        </w:rPr>
        <w:t xml:space="preserve">Музеї: Краєзнавчий музей Ічнянської міської ради та його підрозділ – </w:t>
      </w:r>
      <w:r w:rsidRPr="008D76FD">
        <w:rPr>
          <w:sz w:val="24"/>
          <w:szCs w:val="24"/>
        </w:rPr>
        <w:t>Музей художника М. Ге,</w:t>
      </w:r>
      <w:r w:rsidRPr="008D76FD">
        <w:rPr>
          <w:sz w:val="24"/>
          <w:szCs w:val="24"/>
          <w:shd w:val="clear" w:color="auto" w:fill="FFFFFF"/>
        </w:rPr>
        <w:t xml:space="preserve"> Музей – садиба Л.М. Ревуцького, </w:t>
      </w:r>
    </w:p>
    <w:p w:rsidR="00B82AC6" w:rsidRPr="008D76FD" w:rsidRDefault="00B82AC6" w:rsidP="008D76FD">
      <w:pPr>
        <w:pStyle w:val="a5"/>
        <w:numPr>
          <w:ilvl w:val="0"/>
          <w:numId w:val="47"/>
        </w:numPr>
        <w:ind w:left="851" w:hanging="284"/>
        <w:rPr>
          <w:sz w:val="24"/>
          <w:szCs w:val="24"/>
        </w:rPr>
      </w:pPr>
      <w:r w:rsidRPr="008D76FD">
        <w:rPr>
          <w:sz w:val="24"/>
          <w:szCs w:val="24"/>
          <w:shd w:val="clear" w:color="auto" w:fill="FFFFFF"/>
        </w:rPr>
        <w:t>Мистецька школа Ічнянської міської ради з філіалами.</w:t>
      </w:r>
    </w:p>
    <w:p w:rsidR="00B82AC6" w:rsidRPr="00B2340B" w:rsidRDefault="00B82AC6" w:rsidP="00B82AC6">
      <w:pPr>
        <w:ind w:firstLine="567"/>
        <w:contextualSpacing/>
        <w:jc w:val="both"/>
      </w:pPr>
      <w:r w:rsidRPr="00B2340B">
        <w:lastRenderedPageBreak/>
        <w:t xml:space="preserve">Відділ культури і туризму спільно з ЦКіД організовують дозвілля населення громади: створюють святкові локації, проводять вистави, благодійні концерти, проводяться </w:t>
      </w:r>
      <w:proofErr w:type="gramStart"/>
      <w:r w:rsidRPr="00B2340B">
        <w:t>р</w:t>
      </w:r>
      <w:proofErr w:type="gramEnd"/>
      <w:r w:rsidRPr="00B2340B">
        <w:t xml:space="preserve">ізні культурні </w:t>
      </w:r>
      <w:proofErr w:type="gramStart"/>
      <w:r w:rsidRPr="00B2340B">
        <w:t>заходи до свят</w:t>
      </w:r>
      <w:proofErr w:type="gramEnd"/>
      <w:r w:rsidRPr="00B2340B">
        <w:t>, проводяться фестивалі, конкурси, знімаються відео. Цьогоріч ЦКіД було отримано від МОМ в рамках проєкту мультимедійне обладнання для кіностудії, яке дозволить знімати якісний контент. Також планується відкриття кінотеатру під відкритим небом влітку.</w:t>
      </w:r>
    </w:p>
    <w:p w:rsidR="00B82AC6" w:rsidRPr="00B2340B" w:rsidRDefault="00B82AC6" w:rsidP="00B82AC6">
      <w:pPr>
        <w:ind w:firstLine="567"/>
        <w:contextualSpacing/>
        <w:jc w:val="both"/>
      </w:pPr>
      <w:r w:rsidRPr="00B2340B">
        <w:t xml:space="preserve">У Мистецькій школі Ічнянської міської ради протягом 2023 року навчалося понад 350 учнів. В школі, окрім навчання, проводилися шкільні фестивалі, конкурси, концерти в тому числі благодійні. Діти приймали участь та займали призові і почесні місця у всеукраїнських, обласних та міжнародних конкурсах. </w:t>
      </w:r>
    </w:p>
    <w:p w:rsidR="00B82AC6" w:rsidRPr="00B2340B" w:rsidRDefault="00B82AC6" w:rsidP="00B82AC6">
      <w:pPr>
        <w:ind w:firstLine="567"/>
        <w:contextualSpacing/>
        <w:jc w:val="both"/>
      </w:pPr>
      <w:r w:rsidRPr="00B2340B">
        <w:t>Працівники Ічнянського краєзнавчого музею займалися вивченням історичних тем, збирали матеріали про загиблих захисників, про краєзнавців та їх вклад в дослідницьку роботу з історії Ічнянщини, про життєвий і творчий шлях фотохудожників, письменників. Проводилися різні виховні заходи, історичні екскурси, тематичні бесіди тощо.</w:t>
      </w:r>
    </w:p>
    <w:p w:rsidR="00B82AC6" w:rsidRPr="00B2340B" w:rsidRDefault="00B82AC6" w:rsidP="00B82AC6">
      <w:pPr>
        <w:ind w:firstLine="567"/>
        <w:contextualSpacing/>
        <w:jc w:val="both"/>
      </w:pPr>
      <w:r w:rsidRPr="00B2340B">
        <w:t>Працівниками Музею-садиби Л.М. Ревуцького протягом року проведено заходи до державних свят, пізнавальні, інтелектуальні та інформаційні години, бесіди за круглим столом, вечори спогади про Л.М. Ревуцького, екскурсії тощо. Відбувалися прослуховування музичних творів Л.М. Ревуцького, фільмів про сімейство Ревуцьких.</w:t>
      </w:r>
    </w:p>
    <w:p w:rsidR="00B82AC6" w:rsidRPr="00B2340B" w:rsidRDefault="00B82AC6" w:rsidP="00B82AC6">
      <w:pPr>
        <w:ind w:firstLine="567"/>
        <w:contextualSpacing/>
        <w:jc w:val="both"/>
      </w:pPr>
      <w:r w:rsidRPr="00B2340B">
        <w:t xml:space="preserve">Сільські будинки культури та клуби протягом року проводили тематичні заходи до державних та народних свят, гуртки, благодійні концерти, конкурси, флешмоби, а також займалися виготовленням окопних </w:t>
      </w:r>
      <w:proofErr w:type="gramStart"/>
      <w:r w:rsidRPr="00B2340B">
        <w:t>св</w:t>
      </w:r>
      <w:proofErr w:type="gramEnd"/>
      <w:r w:rsidRPr="00B2340B">
        <w:t>ічок та маскувальних сіток для ЗСУ, брали участь у роботах з благоустрою на території села.</w:t>
      </w:r>
    </w:p>
    <w:p w:rsidR="00B82AC6" w:rsidRPr="002B7BE2" w:rsidRDefault="00B82AC6" w:rsidP="00B82AC6">
      <w:pPr>
        <w:ind w:firstLine="567"/>
        <w:contextualSpacing/>
        <w:jc w:val="both"/>
      </w:pPr>
      <w:r w:rsidRPr="00B2340B">
        <w:t xml:space="preserve">КЗ «Публчна бібліотека ІМР» протягом року проводили виставки-інсталяції, книжкові виставки, різні акції, конкурси, зустрічі з поетеми, фотовиставки. На </w:t>
      </w:r>
      <w:proofErr w:type="gramStart"/>
      <w:r w:rsidRPr="00B2340B">
        <w:t>базі б</w:t>
      </w:r>
      <w:proofErr w:type="gramEnd"/>
      <w:r w:rsidRPr="00B2340B">
        <w:t>ібліотеки за сприяння Finn ChurchAidFund  цьогоріч було відкрито Центр цифрової освіти, який із задоволенням відвідують діти громади.</w:t>
      </w:r>
    </w:p>
    <w:p w:rsidR="00B82AC6" w:rsidRPr="00B17926" w:rsidRDefault="00B82AC6" w:rsidP="00B82AC6">
      <w:pPr>
        <w:tabs>
          <w:tab w:val="left" w:pos="0"/>
        </w:tabs>
        <w:spacing w:line="360" w:lineRule="auto"/>
        <w:jc w:val="both"/>
        <w:rPr>
          <w:b/>
          <w:i/>
        </w:rPr>
      </w:pPr>
    </w:p>
    <w:p w:rsidR="00B82AC6" w:rsidRPr="00000978" w:rsidRDefault="00B82AC6" w:rsidP="00000978">
      <w:pPr>
        <w:pStyle w:val="a5"/>
        <w:ind w:firstLine="0"/>
        <w:rPr>
          <w:b/>
          <w:i/>
          <w:sz w:val="24"/>
          <w:szCs w:val="24"/>
        </w:rPr>
      </w:pPr>
      <w:r w:rsidRPr="00000978">
        <w:rPr>
          <w:b/>
          <w:i/>
          <w:sz w:val="24"/>
          <w:szCs w:val="24"/>
        </w:rPr>
        <w:t>3.9. Туризм</w:t>
      </w:r>
    </w:p>
    <w:p w:rsidR="00B82AC6" w:rsidRPr="00000978" w:rsidRDefault="00B82AC6" w:rsidP="00000978">
      <w:pPr>
        <w:pStyle w:val="a5"/>
        <w:ind w:firstLine="567"/>
        <w:rPr>
          <w:sz w:val="24"/>
          <w:szCs w:val="24"/>
        </w:rPr>
      </w:pPr>
      <w:r w:rsidRPr="00000978">
        <w:rPr>
          <w:sz w:val="24"/>
          <w:szCs w:val="24"/>
        </w:rPr>
        <w:t>Туристичний  потенціал  громади є значним, але до цих пір не використаний належним чином. Наявність Новоподільського родовища бішофіту, багатство лісів, екологічно чисті продукти, культурне багатство - всі ці елементи можуть стати важливою основою для розвитку індустрії  туризму.</w:t>
      </w:r>
    </w:p>
    <w:p w:rsidR="00B82AC6" w:rsidRPr="00B2340B" w:rsidRDefault="00B82AC6" w:rsidP="002430CF">
      <w:pPr>
        <w:ind w:firstLine="567"/>
        <w:jc w:val="both"/>
      </w:pPr>
      <w:r w:rsidRPr="00B2340B">
        <w:t>Одним з найбільш  перспективних і  ефективних напрямків культурного розвитку Ічнянської громади є сільський зелений туризм, зокрема, створення  садиб  зеленого туризму чи інших туристичних об’єкті</w:t>
      </w:r>
      <w:proofErr w:type="gramStart"/>
      <w:r w:rsidRPr="00B2340B">
        <w:t>в</w:t>
      </w:r>
      <w:proofErr w:type="gramEnd"/>
      <w:r w:rsidRPr="00B2340B">
        <w:t xml:space="preserve"> подібного типу.</w:t>
      </w:r>
    </w:p>
    <w:p w:rsidR="00B82AC6" w:rsidRPr="00B2340B" w:rsidRDefault="00B82AC6" w:rsidP="002430CF">
      <w:pPr>
        <w:ind w:firstLine="567"/>
        <w:jc w:val="both"/>
      </w:pPr>
      <w:r w:rsidRPr="00B2340B">
        <w:t>Серед існуючих садиб зеленого туризму можна виділити Родинний хутір «Зелена світлиця» в с. Хаєнки.</w:t>
      </w:r>
    </w:p>
    <w:p w:rsidR="00B82AC6" w:rsidRPr="00B2340B" w:rsidRDefault="00B82AC6" w:rsidP="002430CF">
      <w:pPr>
        <w:ind w:firstLine="567"/>
        <w:contextualSpacing/>
        <w:jc w:val="both"/>
      </w:pPr>
      <w:r w:rsidRPr="00B2340B">
        <w:t xml:space="preserve">Унікальна природа </w:t>
      </w:r>
      <w:r w:rsidRPr="002430CF">
        <w:t>Ічнянського національного природного парку</w:t>
      </w:r>
      <w:r w:rsidRPr="00B2340B">
        <w:rPr>
          <w:b/>
          <w:i/>
        </w:rPr>
        <w:t xml:space="preserve"> </w:t>
      </w:r>
      <w:r w:rsidRPr="00B2340B">
        <w:t xml:space="preserve">в гармонійному поєднанні з історико-культурною і духовною спадщиною Ічнянщини залишать незабутні враження </w:t>
      </w:r>
      <w:proofErr w:type="gramStart"/>
      <w:r w:rsidRPr="00B2340B">
        <w:t>у</w:t>
      </w:r>
      <w:proofErr w:type="gramEnd"/>
      <w:r w:rsidRPr="00B2340B">
        <w:t xml:space="preserve"> відвідувачів.</w:t>
      </w:r>
    </w:p>
    <w:p w:rsidR="00B82AC6" w:rsidRPr="00B2340B" w:rsidRDefault="00B82AC6" w:rsidP="002430CF">
      <w:pPr>
        <w:ind w:firstLine="567"/>
        <w:contextualSpacing/>
        <w:jc w:val="both"/>
      </w:pPr>
      <w:r w:rsidRPr="00B2340B">
        <w:t>На території Ічнянського національного природного парку облаштовані еколого-пізнавальна стежка </w:t>
      </w:r>
      <w:r w:rsidRPr="00B2340B">
        <w:rPr>
          <w:bCs/>
          <w:bdr w:val="none" w:sz="0" w:space="0" w:color="auto" w:frame="1"/>
        </w:rPr>
        <w:t>«В долині Іченьки»</w:t>
      </w:r>
      <w:r w:rsidRPr="00B2340B">
        <w:t> та еколого-туристичний маршрут </w:t>
      </w:r>
      <w:r w:rsidRPr="00B2340B">
        <w:rPr>
          <w:bCs/>
          <w:bdr w:val="none" w:sz="0" w:space="0" w:color="auto" w:frame="1"/>
        </w:rPr>
        <w:t>«Садове»</w:t>
      </w:r>
      <w:r w:rsidRPr="00B2340B">
        <w:t>.</w:t>
      </w:r>
    </w:p>
    <w:p w:rsidR="00B82AC6" w:rsidRPr="00B2340B" w:rsidRDefault="00B82AC6" w:rsidP="002430CF">
      <w:pPr>
        <w:ind w:firstLine="567"/>
        <w:contextualSpacing/>
        <w:jc w:val="both"/>
      </w:pPr>
      <w:r w:rsidRPr="00B2340B">
        <w:t xml:space="preserve">У </w:t>
      </w:r>
      <w:proofErr w:type="gramStart"/>
      <w:r w:rsidRPr="00B2340B">
        <w:t>межах</w:t>
      </w:r>
      <w:proofErr w:type="gramEnd"/>
      <w:r w:rsidRPr="00B2340B">
        <w:t xml:space="preserve"> зони регульованої рекреації, у мальовничих куточках парку облаштовані місця для короткострокового відпочинку (бесідки, навіси від дощу, столи). Для більш тривалого відпочинку пропонується модульна споруда. Для короткострокового відпочинку  відпочиваючих діє прокат туристичного спорядження (намети, спальні мішки, казанки, рюкзаки, велосипеди, гумові човни, вудки і т. п.). Працівники парку кваліфіковано надають відпочиваючим екскурсійно-інформаційні та інші послуги.</w:t>
      </w:r>
    </w:p>
    <w:p w:rsidR="00B82AC6" w:rsidRPr="002430CF" w:rsidRDefault="00B82AC6" w:rsidP="00000978">
      <w:pPr>
        <w:tabs>
          <w:tab w:val="right" w:leader="underscore" w:pos="9072"/>
        </w:tabs>
        <w:ind w:firstLine="567"/>
        <w:jc w:val="both"/>
        <w:rPr>
          <w:lang w:eastAsia="uk-UA"/>
        </w:rPr>
      </w:pPr>
      <w:r w:rsidRPr="00B2340B">
        <w:t xml:space="preserve">Дослідницький та туристичний інтерес також становлять </w:t>
      </w:r>
      <w:r w:rsidRPr="002430CF">
        <w:rPr>
          <w:lang w:eastAsia="uk-UA"/>
        </w:rPr>
        <w:t>«Курганна группа»</w:t>
      </w:r>
      <w:r w:rsidRPr="00B2340B">
        <w:rPr>
          <w:b/>
          <w:lang w:eastAsia="uk-UA"/>
        </w:rPr>
        <w:t xml:space="preserve"> </w:t>
      </w:r>
      <w:r w:rsidR="00CA5E6D">
        <w:rPr>
          <w:lang w:eastAsia="uk-UA"/>
        </w:rPr>
        <w:t>у</w:t>
      </w:r>
      <w:r w:rsidR="00CA5E6D">
        <w:rPr>
          <w:lang w:val="uk-UA" w:eastAsia="uk-UA"/>
        </w:rPr>
        <w:t xml:space="preserve"> </w:t>
      </w:r>
      <w:r w:rsidRPr="002430CF">
        <w:rPr>
          <w:lang w:eastAsia="uk-UA"/>
        </w:rPr>
        <w:t>с</w:t>
      </w:r>
      <w:proofErr w:type="gramStart"/>
      <w:r w:rsidRPr="002430CF">
        <w:rPr>
          <w:lang w:eastAsia="uk-UA"/>
        </w:rPr>
        <w:t>.Б</w:t>
      </w:r>
      <w:proofErr w:type="gramEnd"/>
      <w:r w:rsidRPr="002430CF">
        <w:rPr>
          <w:lang w:eastAsia="uk-UA"/>
        </w:rPr>
        <w:t>езводівка (Безводівські кургани).</w:t>
      </w:r>
    </w:p>
    <w:p w:rsidR="00B82AC6" w:rsidRPr="00731077" w:rsidRDefault="00B82AC6" w:rsidP="00B82AC6">
      <w:pPr>
        <w:tabs>
          <w:tab w:val="right" w:leader="underscore" w:pos="9072"/>
        </w:tabs>
        <w:rPr>
          <w:lang w:eastAsia="uk-UA"/>
        </w:rPr>
      </w:pPr>
      <w:r w:rsidRPr="00731077">
        <w:rPr>
          <w:lang w:eastAsia="uk-UA"/>
        </w:rPr>
        <w:t xml:space="preserve">Серед </w:t>
      </w:r>
      <w:proofErr w:type="gramStart"/>
      <w:r w:rsidRPr="00731077">
        <w:rPr>
          <w:lang w:eastAsia="uk-UA"/>
        </w:rPr>
        <w:t>пам’яток</w:t>
      </w:r>
      <w:proofErr w:type="gramEnd"/>
      <w:r w:rsidRPr="00731077">
        <w:rPr>
          <w:lang w:eastAsia="uk-UA"/>
        </w:rPr>
        <w:t xml:space="preserve"> культури можна виділити:</w:t>
      </w:r>
    </w:p>
    <w:p w:rsidR="00B82AC6" w:rsidRPr="00731077" w:rsidRDefault="00B82AC6" w:rsidP="00000978">
      <w:pPr>
        <w:tabs>
          <w:tab w:val="right" w:leader="underscore" w:pos="9072"/>
        </w:tabs>
        <w:ind w:firstLine="567"/>
        <w:jc w:val="both"/>
        <w:rPr>
          <w:lang w:eastAsia="uk-UA"/>
        </w:rPr>
      </w:pPr>
      <w:r w:rsidRPr="00731077">
        <w:rPr>
          <w:lang w:eastAsia="uk-UA"/>
        </w:rPr>
        <w:lastRenderedPageBreak/>
        <w:t>- будинок, в якому народився В.Г. Чумак (1901-1919рр.) – український поет, який загинув  від рук денікінці</w:t>
      </w:r>
      <w:proofErr w:type="gramStart"/>
      <w:r w:rsidRPr="00731077">
        <w:rPr>
          <w:lang w:eastAsia="uk-UA"/>
        </w:rPr>
        <w:t>в</w:t>
      </w:r>
      <w:proofErr w:type="gramEnd"/>
      <w:r w:rsidRPr="00731077">
        <w:rPr>
          <w:lang w:eastAsia="uk-UA"/>
        </w:rPr>
        <w:t xml:space="preserve"> у 1919р; </w:t>
      </w:r>
    </w:p>
    <w:p w:rsidR="00B82AC6" w:rsidRPr="00731077" w:rsidRDefault="00B82AC6" w:rsidP="00000978">
      <w:pPr>
        <w:tabs>
          <w:tab w:val="right" w:leader="underscore" w:pos="9072"/>
        </w:tabs>
        <w:ind w:firstLine="567"/>
        <w:jc w:val="both"/>
        <w:rPr>
          <w:lang w:eastAsia="uk-UA"/>
        </w:rPr>
      </w:pPr>
      <w:r w:rsidRPr="00731077">
        <w:rPr>
          <w:lang w:eastAsia="uk-UA"/>
        </w:rPr>
        <w:t xml:space="preserve">- пам’ятний знак (комплекс) воїнам-інтернаціоналістам м. Ічня, </w:t>
      </w:r>
    </w:p>
    <w:p w:rsidR="00B82AC6" w:rsidRPr="00731077" w:rsidRDefault="00B82AC6" w:rsidP="00000978">
      <w:pPr>
        <w:tabs>
          <w:tab w:val="right" w:leader="underscore" w:pos="9072"/>
        </w:tabs>
        <w:ind w:firstLine="567"/>
        <w:jc w:val="both"/>
        <w:rPr>
          <w:lang w:eastAsia="uk-UA"/>
        </w:rPr>
      </w:pPr>
      <w:r w:rsidRPr="00731077">
        <w:rPr>
          <w:lang w:eastAsia="uk-UA"/>
        </w:rPr>
        <w:t>- пам’ятник В.Г. Чумаку – українському поету, який загинув у 1919 р. м. Ічня,</w:t>
      </w:r>
    </w:p>
    <w:p w:rsidR="00B82AC6" w:rsidRPr="00731077" w:rsidRDefault="00B82AC6" w:rsidP="00000978">
      <w:pPr>
        <w:tabs>
          <w:tab w:val="right" w:leader="underscore" w:pos="9072"/>
        </w:tabs>
        <w:ind w:firstLine="567"/>
        <w:jc w:val="both"/>
        <w:rPr>
          <w:lang w:eastAsia="uk-UA"/>
        </w:rPr>
      </w:pPr>
      <w:r w:rsidRPr="00731077">
        <w:rPr>
          <w:lang w:eastAsia="uk-UA"/>
        </w:rPr>
        <w:t xml:space="preserve">- пам’ятник Героям Чорнобиля м. Ічня, </w:t>
      </w:r>
    </w:p>
    <w:p w:rsidR="00B82AC6" w:rsidRPr="00731077" w:rsidRDefault="00B82AC6" w:rsidP="00000978">
      <w:pPr>
        <w:tabs>
          <w:tab w:val="right" w:leader="underscore" w:pos="9072"/>
        </w:tabs>
        <w:ind w:firstLine="567"/>
        <w:jc w:val="both"/>
        <w:rPr>
          <w:lang w:eastAsia="uk-UA"/>
        </w:rPr>
      </w:pPr>
      <w:r w:rsidRPr="00731077">
        <w:rPr>
          <w:lang w:eastAsia="uk-UA"/>
        </w:rPr>
        <w:t xml:space="preserve">- пам’ятник І.П. Мартосу – видатному російському скульптору, уродженцю м. Ічні (1754-1835рр.), </w:t>
      </w:r>
    </w:p>
    <w:p w:rsidR="00B82AC6" w:rsidRPr="00731077" w:rsidRDefault="00B82AC6" w:rsidP="00000978">
      <w:pPr>
        <w:tabs>
          <w:tab w:val="right" w:leader="underscore" w:pos="9072"/>
        </w:tabs>
        <w:ind w:firstLine="567"/>
        <w:jc w:val="both"/>
        <w:rPr>
          <w:lang w:eastAsia="uk-UA"/>
        </w:rPr>
      </w:pPr>
      <w:r w:rsidRPr="00731077">
        <w:rPr>
          <w:lang w:eastAsia="uk-UA"/>
        </w:rPr>
        <w:t xml:space="preserve">- </w:t>
      </w:r>
      <w:proofErr w:type="gramStart"/>
      <w:r w:rsidRPr="00731077">
        <w:rPr>
          <w:lang w:eastAsia="uk-UA"/>
        </w:rPr>
        <w:t>пам’ятник</w:t>
      </w:r>
      <w:proofErr w:type="gramEnd"/>
      <w:r w:rsidRPr="00731077">
        <w:rPr>
          <w:lang w:eastAsia="uk-UA"/>
        </w:rPr>
        <w:t xml:space="preserve"> С.В. Васильченко (Панасенко) – українському  письменнику м. Ічня,</w:t>
      </w:r>
    </w:p>
    <w:p w:rsidR="00B82AC6" w:rsidRPr="00731077" w:rsidRDefault="00B82AC6" w:rsidP="00000978">
      <w:pPr>
        <w:tabs>
          <w:tab w:val="right" w:leader="underscore" w:pos="9072"/>
        </w:tabs>
        <w:ind w:firstLine="567"/>
        <w:jc w:val="both"/>
        <w:rPr>
          <w:lang w:eastAsia="uk-UA"/>
        </w:rPr>
      </w:pPr>
      <w:r w:rsidRPr="00731077">
        <w:rPr>
          <w:lang w:eastAsia="uk-UA"/>
        </w:rPr>
        <w:t>- пам’ятник Т.Г. Шевченку м. Ічня.</w:t>
      </w:r>
    </w:p>
    <w:p w:rsidR="00000978" w:rsidRDefault="00000978" w:rsidP="00000978">
      <w:pPr>
        <w:tabs>
          <w:tab w:val="right" w:leader="underscore" w:pos="9072"/>
        </w:tabs>
        <w:ind w:firstLine="567"/>
        <w:jc w:val="both"/>
        <w:rPr>
          <w:lang w:val="uk-UA" w:eastAsia="uk-UA"/>
        </w:rPr>
      </w:pPr>
    </w:p>
    <w:p w:rsidR="00B82AC6" w:rsidRPr="00731077" w:rsidRDefault="00B82AC6" w:rsidP="00000978">
      <w:pPr>
        <w:tabs>
          <w:tab w:val="right" w:leader="underscore" w:pos="9072"/>
        </w:tabs>
        <w:ind w:firstLine="567"/>
        <w:jc w:val="both"/>
        <w:rPr>
          <w:lang w:eastAsia="uk-UA"/>
        </w:rPr>
      </w:pPr>
      <w:r w:rsidRPr="00731077">
        <w:rPr>
          <w:lang w:eastAsia="uk-UA"/>
        </w:rPr>
        <w:t>На території громади розташовані такі культові споруди:</w:t>
      </w:r>
    </w:p>
    <w:p w:rsidR="00B82AC6" w:rsidRPr="00731077" w:rsidRDefault="00B82AC6" w:rsidP="00000978">
      <w:pPr>
        <w:tabs>
          <w:tab w:val="right" w:leader="underscore" w:pos="9072"/>
        </w:tabs>
        <w:ind w:firstLine="567"/>
        <w:jc w:val="both"/>
        <w:rPr>
          <w:lang w:eastAsia="uk-UA"/>
        </w:rPr>
      </w:pPr>
      <w:r w:rsidRPr="00731077">
        <w:rPr>
          <w:lang w:eastAsia="uk-UA"/>
        </w:rPr>
        <w:t xml:space="preserve">- Воскресінська </w:t>
      </w:r>
      <w:proofErr w:type="gramStart"/>
      <w:r w:rsidRPr="00731077">
        <w:rPr>
          <w:lang w:eastAsia="uk-UA"/>
        </w:rPr>
        <w:t>церква м</w:t>
      </w:r>
      <w:proofErr w:type="gramEnd"/>
      <w:r w:rsidRPr="00731077">
        <w:rPr>
          <w:lang w:eastAsia="uk-UA"/>
        </w:rPr>
        <w:t>. Ічня  (1810 р.);</w:t>
      </w:r>
    </w:p>
    <w:p w:rsidR="00B82AC6" w:rsidRPr="00731077" w:rsidRDefault="00B82AC6" w:rsidP="00000978">
      <w:pPr>
        <w:tabs>
          <w:tab w:val="right" w:leader="underscore" w:pos="9072"/>
        </w:tabs>
        <w:ind w:firstLine="567"/>
        <w:jc w:val="both"/>
        <w:rPr>
          <w:lang w:eastAsia="uk-UA"/>
        </w:rPr>
      </w:pPr>
      <w:r w:rsidRPr="00731077">
        <w:rPr>
          <w:lang w:eastAsia="uk-UA"/>
        </w:rPr>
        <w:t>- Миколаївська церква м. Ічня (1879 р.)</w:t>
      </w:r>
    </w:p>
    <w:p w:rsidR="00B82AC6" w:rsidRPr="00731077" w:rsidRDefault="00B82AC6" w:rsidP="00000978">
      <w:pPr>
        <w:tabs>
          <w:tab w:val="right" w:leader="underscore" w:pos="9072"/>
        </w:tabs>
        <w:ind w:firstLine="567"/>
        <w:jc w:val="both"/>
        <w:rPr>
          <w:lang w:eastAsia="uk-UA"/>
        </w:rPr>
      </w:pPr>
      <w:r w:rsidRPr="00731077">
        <w:rPr>
          <w:lang w:eastAsia="uk-UA"/>
        </w:rPr>
        <w:t>- Свято-Преображенська церква м. Ічня (1811 р.)</w:t>
      </w:r>
    </w:p>
    <w:p w:rsidR="00B82AC6" w:rsidRPr="00731077" w:rsidRDefault="00B82AC6" w:rsidP="00000978">
      <w:pPr>
        <w:tabs>
          <w:tab w:val="right" w:leader="underscore" w:pos="9072"/>
        </w:tabs>
        <w:ind w:firstLine="567"/>
        <w:jc w:val="both"/>
        <w:rPr>
          <w:lang w:eastAsia="uk-UA"/>
        </w:rPr>
      </w:pPr>
      <w:r w:rsidRPr="00731077">
        <w:rPr>
          <w:lang w:eastAsia="uk-UA"/>
        </w:rPr>
        <w:t>- Свято-Покровська церква с</w:t>
      </w:r>
      <w:proofErr w:type="gramStart"/>
      <w:r w:rsidRPr="00731077">
        <w:rPr>
          <w:lang w:eastAsia="uk-UA"/>
        </w:rPr>
        <w:t>.З</w:t>
      </w:r>
      <w:proofErr w:type="gramEnd"/>
      <w:r w:rsidRPr="00731077">
        <w:rPr>
          <w:lang w:eastAsia="uk-UA"/>
        </w:rPr>
        <w:t>аудайка  (1905—1910р.)</w:t>
      </w:r>
    </w:p>
    <w:p w:rsidR="00B82AC6" w:rsidRPr="00731077" w:rsidRDefault="00B82AC6" w:rsidP="00000978">
      <w:pPr>
        <w:tabs>
          <w:tab w:val="right" w:leader="underscore" w:pos="9072"/>
        </w:tabs>
        <w:ind w:firstLine="567"/>
        <w:jc w:val="both"/>
        <w:rPr>
          <w:lang w:eastAsia="uk-UA"/>
        </w:rPr>
      </w:pPr>
      <w:r w:rsidRPr="00731077">
        <w:rPr>
          <w:lang w:eastAsia="uk-UA"/>
        </w:rPr>
        <w:t>- Свято-Успенська церква с.Сваричівка (1709 р.).</w:t>
      </w:r>
    </w:p>
    <w:p w:rsidR="00B82AC6" w:rsidRPr="00B2340B" w:rsidRDefault="00B82AC6" w:rsidP="00B82AC6">
      <w:pPr>
        <w:ind w:firstLine="709"/>
        <w:contextualSpacing/>
        <w:jc w:val="both"/>
      </w:pPr>
    </w:p>
    <w:p w:rsidR="00B82AC6" w:rsidRPr="00B17926" w:rsidRDefault="00B82AC6" w:rsidP="00000978">
      <w:pPr>
        <w:widowControl w:val="0"/>
        <w:tabs>
          <w:tab w:val="left" w:pos="709"/>
        </w:tabs>
        <w:jc w:val="both"/>
        <w:rPr>
          <w:b/>
          <w:i/>
        </w:rPr>
      </w:pPr>
      <w:r>
        <w:rPr>
          <w:b/>
          <w:i/>
        </w:rPr>
        <w:t>3.10</w:t>
      </w:r>
      <w:r w:rsidRPr="00B17926">
        <w:rPr>
          <w:b/>
          <w:i/>
        </w:rPr>
        <w:t>.Охорона здоров’я</w:t>
      </w:r>
    </w:p>
    <w:p w:rsidR="00B82AC6" w:rsidRPr="00B2340B" w:rsidRDefault="00B82AC6" w:rsidP="00000978">
      <w:pPr>
        <w:widowControl w:val="0"/>
        <w:ind w:firstLine="567"/>
        <w:jc w:val="both"/>
      </w:pPr>
      <w:r w:rsidRPr="00B2340B">
        <w:t>У галузі охорони здоров’я громади працює КНП «Ічнянський центр первинної медико-санітарної допомоги» Ічнянської міської ради та КНП «Ічнянська міська лікарня» Ічнянської міської ради.</w:t>
      </w:r>
    </w:p>
    <w:p w:rsidR="00B82AC6" w:rsidRDefault="00B82AC6" w:rsidP="00000978">
      <w:pPr>
        <w:tabs>
          <w:tab w:val="left" w:pos="993"/>
          <w:tab w:val="left" w:pos="6000"/>
        </w:tabs>
        <w:ind w:firstLine="567"/>
        <w:jc w:val="both"/>
      </w:pPr>
      <w:r w:rsidRPr="00B2340B">
        <w:t>До структури КНП «Ічнянський ЦПМСД» входять 5 амбулаторій загальної практики - сімейної медицини, 11 фельдшерських та 12 фельдшер</w:t>
      </w:r>
      <w:r>
        <w:t xml:space="preserve">сько-акушерських пунктів. </w:t>
      </w:r>
    </w:p>
    <w:p w:rsidR="00B82AC6" w:rsidRPr="00B2340B" w:rsidRDefault="00B82AC6" w:rsidP="00000978">
      <w:pPr>
        <w:tabs>
          <w:tab w:val="left" w:pos="993"/>
          <w:tab w:val="left" w:pos="6000"/>
        </w:tabs>
        <w:ind w:firstLine="567"/>
        <w:jc w:val="both"/>
      </w:pPr>
      <w:r w:rsidRPr="00B2340B">
        <w:rPr>
          <w:color w:val="000000"/>
        </w:rPr>
        <w:t>КНП «Ічнянський ЦПМСД» станом на 01.12.2023 рік заключено декларацій лікарів з пацієнтами для надання безкоштовної первинної медичної допомоги в кількості – 16 719 осіб дитячого та дорослого населення, що становить 80% відсотків населення громади.</w:t>
      </w:r>
    </w:p>
    <w:p w:rsidR="00B82AC6" w:rsidRPr="00B2340B" w:rsidRDefault="00B82AC6" w:rsidP="00000978">
      <w:pPr>
        <w:pStyle w:val="capitalletter"/>
        <w:shd w:val="clear" w:color="auto" w:fill="FFFFFF"/>
        <w:spacing w:before="0" w:after="0"/>
        <w:ind w:firstLine="567"/>
        <w:jc w:val="both"/>
        <w:textAlignment w:val="baseline"/>
        <w:rPr>
          <w:lang w:val="uk-UA"/>
        </w:rPr>
      </w:pPr>
      <w:r w:rsidRPr="00B2340B">
        <w:rPr>
          <w:lang w:val="uk-UA"/>
        </w:rPr>
        <w:t>За рахунок коштів отриманих від НСЗУ здійснюються видатки безпосередньо пов’язані з наданням первинної медичної допомоги (оплата праці персоналу, закупівля паливно-мастильних матеріалів та запчастин, господарських та канцелярських товарів, періодичних видань, медичних матеріалів, медикаментів та лабораторних реактивів, послуги за проведення лабораторних досліджень, обслуговування медичного та немедичного обладнання та апаратури, обслуговування автотранспорту, телефонний зв'язок, оплата інтернет послуг, обслуговування комп’ютерної техніки, страхування автомобілів, супроводження та обслуговування програмного забезпечення, утилізація медичних відходів та інше). Підприємство за Програмою фінансової підтримки отримує кошти місцевого бюджету на здійснення видатків на оплату комунальних послуг, утримання ФП та ФАП: оплата праці персоналу, відряджень, навчань, забезпечення медикаментами, медичними та господарськими матеріалами.</w:t>
      </w:r>
    </w:p>
    <w:p w:rsidR="00B82AC6" w:rsidRPr="00B2340B" w:rsidRDefault="00B82AC6" w:rsidP="00B82AC6">
      <w:pPr>
        <w:pStyle w:val="capitalletter"/>
        <w:shd w:val="clear" w:color="auto" w:fill="FFFFFF"/>
        <w:spacing w:before="0" w:after="0"/>
        <w:ind w:firstLine="567"/>
        <w:jc w:val="both"/>
        <w:textAlignment w:val="baseline"/>
        <w:rPr>
          <w:lang w:val="uk-UA"/>
        </w:rPr>
      </w:pPr>
      <w:r w:rsidRPr="00B2340B">
        <w:rPr>
          <w:lang w:val="uk-UA"/>
        </w:rPr>
        <w:t>Вторинну (спеціалізовану) медичну допомогу населенню надає КНП «Ічнянська міська лікарня» Ічнянської міської ради, яка розрахована на 155 ліжок.</w:t>
      </w:r>
    </w:p>
    <w:p w:rsidR="00B82AC6" w:rsidRPr="00B2340B" w:rsidRDefault="00B82AC6" w:rsidP="00B82AC6">
      <w:pPr>
        <w:pStyle w:val="capitalletter"/>
        <w:shd w:val="clear" w:color="auto" w:fill="FFFFFF"/>
        <w:spacing w:before="0" w:after="0"/>
        <w:ind w:firstLine="567"/>
        <w:jc w:val="both"/>
        <w:textAlignment w:val="baseline"/>
        <w:rPr>
          <w:color w:val="000000"/>
          <w:lang w:val="uk-UA"/>
        </w:rPr>
      </w:pPr>
      <w:r w:rsidRPr="00B2340B">
        <w:rPr>
          <w:color w:val="000000"/>
          <w:lang w:val="uk-UA"/>
        </w:rPr>
        <w:t xml:space="preserve">КНП «Ічнянська МЛ» в 2023 році уклала договір з НСЗУ на 13 ПМГ. Електронні медичні записи ведуться, база  даних в ЕСОЗ наповнюється. Звіти та кошти від НСЗУ отримувалися вчасно. </w:t>
      </w:r>
    </w:p>
    <w:p w:rsidR="00B82AC6" w:rsidRPr="00B2340B" w:rsidRDefault="00B82AC6" w:rsidP="00B82AC6">
      <w:pPr>
        <w:pStyle w:val="capitalletter"/>
        <w:shd w:val="clear" w:color="auto" w:fill="FFFFFF"/>
        <w:spacing w:before="0" w:after="0"/>
        <w:ind w:firstLine="567"/>
        <w:jc w:val="both"/>
        <w:textAlignment w:val="baseline"/>
        <w:rPr>
          <w:lang w:val="uk-UA"/>
        </w:rPr>
      </w:pPr>
      <w:r w:rsidRPr="00B2340B">
        <w:rPr>
          <w:lang w:val="uk-UA"/>
        </w:rPr>
        <w:t>Населення, яке обслуговує Ічнянська МЛ, проживає в двох територіальних громадах, що складає понад 27 тисяч осіб.</w:t>
      </w:r>
    </w:p>
    <w:p w:rsidR="00B82AC6" w:rsidRPr="00D50D28" w:rsidRDefault="00B82AC6" w:rsidP="00B82AC6">
      <w:pPr>
        <w:pStyle w:val="capitalletter"/>
        <w:shd w:val="clear" w:color="auto" w:fill="FFFFFF"/>
        <w:spacing w:before="0" w:after="0"/>
        <w:ind w:firstLine="567"/>
        <w:jc w:val="both"/>
        <w:textAlignment w:val="baseline"/>
        <w:rPr>
          <w:lang w:val="uk-UA"/>
        </w:rPr>
      </w:pPr>
      <w:r w:rsidRPr="00B2340B">
        <w:rPr>
          <w:lang w:val="uk-UA"/>
        </w:rPr>
        <w:t>В медичних закладах КНП «Ічнянської МЛ» - 10 одиниць санітарного автотранспорту, 8 автомобілів експлуатуються понад 8 років, 2 автомобіля знаходяться в користуванні ЗСУ.</w:t>
      </w:r>
    </w:p>
    <w:p w:rsidR="00B82AC6" w:rsidRPr="00B2340B" w:rsidRDefault="00B82AC6" w:rsidP="00B82AC6">
      <w:pPr>
        <w:pStyle w:val="capitalletter"/>
        <w:shd w:val="clear" w:color="auto" w:fill="FFFFFF"/>
        <w:spacing w:before="0" w:after="0"/>
        <w:ind w:firstLine="567"/>
        <w:jc w:val="both"/>
        <w:textAlignment w:val="baseline"/>
        <w:rPr>
          <w:lang w:val="uk-UA"/>
        </w:rPr>
      </w:pPr>
      <w:r w:rsidRPr="00557E80">
        <w:rPr>
          <w:sz w:val="28"/>
          <w:szCs w:val="28"/>
          <w:lang w:val="uk-UA"/>
        </w:rPr>
        <w:t xml:space="preserve"> </w:t>
      </w:r>
    </w:p>
    <w:p w:rsidR="00B82AC6" w:rsidRPr="00B17926" w:rsidRDefault="00B82AC6" w:rsidP="00E96EE5">
      <w:pPr>
        <w:tabs>
          <w:tab w:val="left" w:pos="545"/>
        </w:tabs>
        <w:rPr>
          <w:b/>
          <w:i/>
        </w:rPr>
      </w:pPr>
      <w:r>
        <w:rPr>
          <w:b/>
          <w:i/>
        </w:rPr>
        <w:t>3.11</w:t>
      </w:r>
      <w:r w:rsidRPr="00B17926">
        <w:rPr>
          <w:b/>
          <w:i/>
        </w:rPr>
        <w:t>.Фізична культура і спорт</w:t>
      </w:r>
    </w:p>
    <w:p w:rsidR="00B82AC6" w:rsidRPr="00B2340B" w:rsidRDefault="00B82AC6" w:rsidP="00E96EE5">
      <w:pPr>
        <w:ind w:firstLine="567"/>
        <w:contextualSpacing/>
        <w:jc w:val="both"/>
      </w:pPr>
      <w:r w:rsidRPr="00B2340B">
        <w:t>Протягом 2023 року проводилися турніри з нагоди пам’ятних дат та міжшкільні спортивні змагання з різних видів спорту.</w:t>
      </w:r>
    </w:p>
    <w:p w:rsidR="00B82AC6" w:rsidRPr="00B2340B" w:rsidRDefault="00B82AC6" w:rsidP="00E96EE5">
      <w:pPr>
        <w:ind w:firstLine="567"/>
        <w:contextualSpacing/>
        <w:jc w:val="both"/>
      </w:pPr>
      <w:r w:rsidRPr="00B2340B">
        <w:t>В громаді надається перевага підтримці та розвитку олімпійських видів спорту.</w:t>
      </w:r>
    </w:p>
    <w:p w:rsidR="00B82AC6" w:rsidRPr="00B2340B" w:rsidRDefault="00B82AC6" w:rsidP="00B82AC6">
      <w:pPr>
        <w:ind w:firstLine="539"/>
        <w:contextualSpacing/>
        <w:jc w:val="both"/>
      </w:pPr>
      <w:r w:rsidRPr="00B2340B">
        <w:lastRenderedPageBreak/>
        <w:t>Активно розвивається настільний теніс, футбол, бокс, волейбол.</w:t>
      </w:r>
    </w:p>
    <w:p w:rsidR="00B82AC6" w:rsidRPr="00B2340B" w:rsidRDefault="00B82AC6" w:rsidP="00B82AC6">
      <w:pPr>
        <w:ind w:firstLine="539"/>
        <w:contextualSpacing/>
        <w:jc w:val="both"/>
      </w:pPr>
      <w:r w:rsidRPr="00B2340B">
        <w:t>Проводяться традиційні турніри з настільного тенісу, волейболу, футболу, міні-футболу, футзалу, боксу.</w:t>
      </w:r>
    </w:p>
    <w:p w:rsidR="00B82AC6" w:rsidRPr="00B2340B" w:rsidRDefault="00B82AC6" w:rsidP="00B82AC6">
      <w:pPr>
        <w:ind w:firstLine="539"/>
        <w:contextualSpacing/>
        <w:jc w:val="both"/>
      </w:pPr>
      <w:r w:rsidRPr="00B2340B">
        <w:t>В громаді налічується близько 35-ти учасників ветеранського спортивного руху, з яких 18 взяли участь у змаганнях 2023 року.</w:t>
      </w:r>
    </w:p>
    <w:p w:rsidR="00B82AC6" w:rsidRDefault="00B82AC6" w:rsidP="00B82AC6">
      <w:pPr>
        <w:ind w:firstLine="539"/>
        <w:contextualSpacing/>
        <w:jc w:val="both"/>
      </w:pPr>
      <w:r w:rsidRPr="00B2340B">
        <w:t>У 2023 році вперше на території громади діяла програма «Активні парки – локації здорової України».</w:t>
      </w:r>
    </w:p>
    <w:p w:rsidR="00B82AC6" w:rsidRPr="00D50D28" w:rsidRDefault="00B82AC6" w:rsidP="00B82AC6">
      <w:pPr>
        <w:ind w:firstLine="539"/>
        <w:contextualSpacing/>
        <w:jc w:val="both"/>
      </w:pPr>
    </w:p>
    <w:p w:rsidR="00B82AC6" w:rsidRPr="00E96EE5" w:rsidRDefault="00B82AC6" w:rsidP="00E96EE5">
      <w:pPr>
        <w:pStyle w:val="a5"/>
        <w:ind w:firstLine="0"/>
        <w:rPr>
          <w:b/>
          <w:i/>
          <w:sz w:val="24"/>
          <w:szCs w:val="24"/>
        </w:rPr>
      </w:pPr>
      <w:r w:rsidRPr="00E96EE5">
        <w:rPr>
          <w:b/>
          <w:i/>
          <w:sz w:val="24"/>
          <w:szCs w:val="24"/>
        </w:rPr>
        <w:t>3.12. Соціальний захист</w:t>
      </w:r>
    </w:p>
    <w:p w:rsidR="00B82AC6" w:rsidRPr="00E96EE5" w:rsidRDefault="00B82AC6" w:rsidP="00E96EE5">
      <w:pPr>
        <w:pStyle w:val="a5"/>
        <w:ind w:firstLine="567"/>
        <w:rPr>
          <w:sz w:val="24"/>
          <w:szCs w:val="24"/>
        </w:rPr>
      </w:pPr>
      <w:r w:rsidRPr="00E96EE5">
        <w:rPr>
          <w:sz w:val="24"/>
          <w:szCs w:val="24"/>
        </w:rPr>
        <w:t>Одним із напрямків соціально-економічного розвитку громади є соціальний захист населення та надання соціальних послуг пільговим категоріям населення.</w:t>
      </w:r>
    </w:p>
    <w:p w:rsidR="00B82AC6" w:rsidRPr="00E96EE5" w:rsidRDefault="00B82AC6" w:rsidP="00E96EE5">
      <w:pPr>
        <w:pStyle w:val="a5"/>
        <w:ind w:firstLine="567"/>
        <w:rPr>
          <w:sz w:val="24"/>
          <w:szCs w:val="24"/>
        </w:rPr>
      </w:pPr>
      <w:r w:rsidRPr="00E96EE5">
        <w:rPr>
          <w:sz w:val="24"/>
          <w:szCs w:val="24"/>
        </w:rPr>
        <w:t xml:space="preserve">На  території громади діє Міський центр соціальних служб Ічнянської міської ради, яка здійснює  соціальну роботу з сім’ями, дітьми та молоддю, що належать до вразливих груп населення та/або перебувають у складних життєвих обставинах. </w:t>
      </w:r>
    </w:p>
    <w:p w:rsidR="00B82AC6" w:rsidRPr="00E96EE5" w:rsidRDefault="00B82AC6" w:rsidP="00E96EE5">
      <w:pPr>
        <w:pStyle w:val="a5"/>
        <w:ind w:firstLine="567"/>
        <w:rPr>
          <w:sz w:val="24"/>
          <w:szCs w:val="24"/>
        </w:rPr>
      </w:pPr>
      <w:r w:rsidRPr="00E96EE5">
        <w:rPr>
          <w:sz w:val="24"/>
          <w:szCs w:val="24"/>
        </w:rPr>
        <w:t>Людям похилого віку, що перебувають у складних життєвих обставинах та особам з інвалідністю соціальні послуги надає Комунальний заклад «Ічнянський територіальний центр соціального обслуговування (надання соціальних послуг)» Ічнянської міської ради, що включає відділення стаціонарного догляду для постійного та тимчасового проживання в с. Крупичполе.</w:t>
      </w:r>
    </w:p>
    <w:p w:rsidR="00B82AC6" w:rsidRPr="00E96EE5" w:rsidRDefault="00B82AC6" w:rsidP="00E96EE5">
      <w:pPr>
        <w:pStyle w:val="a5"/>
        <w:rPr>
          <w:sz w:val="24"/>
          <w:szCs w:val="24"/>
        </w:rPr>
      </w:pPr>
    </w:p>
    <w:p w:rsidR="00B82AC6" w:rsidRPr="00E96EE5" w:rsidRDefault="00B82AC6" w:rsidP="00E96EE5">
      <w:pPr>
        <w:pStyle w:val="a5"/>
        <w:ind w:firstLine="567"/>
        <w:rPr>
          <w:sz w:val="24"/>
          <w:szCs w:val="24"/>
        </w:rPr>
      </w:pPr>
      <w:r w:rsidRPr="00E96EE5">
        <w:rPr>
          <w:sz w:val="24"/>
          <w:szCs w:val="24"/>
        </w:rPr>
        <w:t>Проблеми, які можуть впливати на соціально-економічний розвиток:</w:t>
      </w:r>
    </w:p>
    <w:p w:rsidR="00B82AC6" w:rsidRPr="00B2340B" w:rsidRDefault="00B82AC6" w:rsidP="00E96EE5">
      <w:pPr>
        <w:suppressAutoHyphens/>
        <w:ind w:firstLine="567"/>
        <w:jc w:val="both"/>
        <w:rPr>
          <w:bCs/>
          <w:kern w:val="1"/>
          <w:lang w:eastAsia="ar-SA"/>
        </w:rPr>
      </w:pPr>
      <w:r w:rsidRPr="00B2340B">
        <w:rPr>
          <w:bCs/>
          <w:kern w:val="1"/>
          <w:lang w:eastAsia="ar-SA"/>
        </w:rPr>
        <w:t>-</w:t>
      </w:r>
      <w:r w:rsidRPr="00B2340B">
        <w:t xml:space="preserve"> </w:t>
      </w:r>
      <w:r w:rsidRPr="00B2340B">
        <w:rPr>
          <w:bCs/>
          <w:kern w:val="1"/>
          <w:lang w:eastAsia="ar-SA"/>
        </w:rPr>
        <w:t xml:space="preserve">нестабільна безпекова ситуація в </w:t>
      </w:r>
      <w:proofErr w:type="gramStart"/>
      <w:r w:rsidRPr="00B2340B">
        <w:rPr>
          <w:bCs/>
          <w:kern w:val="1"/>
          <w:lang w:eastAsia="ar-SA"/>
        </w:rPr>
        <w:t>країн</w:t>
      </w:r>
      <w:proofErr w:type="gramEnd"/>
      <w:r w:rsidRPr="00B2340B">
        <w:rPr>
          <w:bCs/>
          <w:kern w:val="1"/>
          <w:lang w:eastAsia="ar-SA"/>
        </w:rPr>
        <w:t>і;</w:t>
      </w:r>
    </w:p>
    <w:p w:rsidR="00B82AC6" w:rsidRPr="00B2340B" w:rsidRDefault="00B82AC6" w:rsidP="00E96EE5">
      <w:pPr>
        <w:suppressAutoHyphens/>
        <w:ind w:firstLine="567"/>
        <w:jc w:val="both"/>
        <w:rPr>
          <w:bCs/>
          <w:kern w:val="1"/>
          <w:lang w:eastAsia="ar-SA"/>
        </w:rPr>
      </w:pPr>
      <w:r w:rsidRPr="00B2340B">
        <w:rPr>
          <w:bCs/>
          <w:kern w:val="1"/>
          <w:lang w:eastAsia="ar-SA"/>
        </w:rPr>
        <w:t>- наявність пошкодженого житлового фонду та соціальної інфраструктури;</w:t>
      </w:r>
    </w:p>
    <w:p w:rsidR="00B82AC6" w:rsidRPr="00B2340B" w:rsidRDefault="00B82AC6" w:rsidP="00E96EE5">
      <w:pPr>
        <w:suppressAutoHyphens/>
        <w:ind w:firstLine="567"/>
        <w:jc w:val="both"/>
        <w:rPr>
          <w:bCs/>
          <w:kern w:val="1"/>
          <w:lang w:eastAsia="ar-SA"/>
        </w:rPr>
      </w:pPr>
      <w:r w:rsidRPr="00B2340B">
        <w:rPr>
          <w:bCs/>
          <w:kern w:val="1"/>
          <w:lang w:eastAsia="ar-SA"/>
        </w:rPr>
        <w:t>- можливі аварійні та планові відключення електроенергії через руйнування об’єктів енергетичної інфраструктури;</w:t>
      </w:r>
    </w:p>
    <w:p w:rsidR="00B82AC6" w:rsidRPr="00B2340B" w:rsidRDefault="00B82AC6" w:rsidP="00E96EE5">
      <w:pPr>
        <w:suppressAutoHyphens/>
        <w:ind w:firstLine="567"/>
        <w:jc w:val="both"/>
        <w:rPr>
          <w:bCs/>
          <w:kern w:val="1"/>
          <w:lang w:eastAsia="ar-SA"/>
        </w:rPr>
      </w:pPr>
      <w:r w:rsidRPr="00B2340B">
        <w:rPr>
          <w:bCs/>
          <w:kern w:val="1"/>
          <w:lang w:eastAsia="ar-SA"/>
        </w:rPr>
        <w:t xml:space="preserve">- необхідність розроблення містобудівної документації населених пунктів громади (генеральних планів, планів зонування), </w:t>
      </w:r>
      <w:proofErr w:type="gramStart"/>
      <w:r w:rsidRPr="00B2340B">
        <w:rPr>
          <w:bCs/>
          <w:kern w:val="1"/>
          <w:lang w:eastAsia="ar-SA"/>
        </w:rPr>
        <w:t>в</w:t>
      </w:r>
      <w:proofErr w:type="gramEnd"/>
      <w:r w:rsidRPr="00B2340B">
        <w:rPr>
          <w:bCs/>
          <w:kern w:val="1"/>
          <w:lang w:eastAsia="ar-SA"/>
        </w:rPr>
        <w:t xml:space="preserve"> першу чергу в м. Ічня;</w:t>
      </w:r>
    </w:p>
    <w:p w:rsidR="00B82AC6" w:rsidRPr="00B2340B" w:rsidRDefault="00B82AC6" w:rsidP="00E96EE5">
      <w:pPr>
        <w:suppressAutoHyphens/>
        <w:ind w:firstLine="567"/>
        <w:jc w:val="both"/>
        <w:rPr>
          <w:bCs/>
          <w:kern w:val="1"/>
          <w:lang w:eastAsia="ar-SA"/>
        </w:rPr>
      </w:pPr>
      <w:r w:rsidRPr="00B2340B">
        <w:rPr>
          <w:bCs/>
          <w:kern w:val="1"/>
          <w:lang w:eastAsia="ar-SA"/>
        </w:rPr>
        <w:t>- поліпшення стану інфраструктури громади (дорожньо-транспортної, соціальної тощо);</w:t>
      </w:r>
    </w:p>
    <w:p w:rsidR="00B82AC6" w:rsidRPr="00B2340B" w:rsidRDefault="00B82AC6" w:rsidP="00E96EE5">
      <w:pPr>
        <w:suppressAutoHyphens/>
        <w:ind w:firstLine="567"/>
        <w:jc w:val="both"/>
        <w:rPr>
          <w:bCs/>
          <w:kern w:val="1"/>
          <w:lang w:eastAsia="ar-SA"/>
        </w:rPr>
      </w:pPr>
      <w:r w:rsidRPr="00B2340B">
        <w:rPr>
          <w:bCs/>
          <w:kern w:val="1"/>
          <w:lang w:eastAsia="ar-SA"/>
        </w:rPr>
        <w:t>- забезпечення населення, особливо в сільській місцевості, якісною питною водою, шляхом розширення мереж централізованого водопостачання;</w:t>
      </w:r>
    </w:p>
    <w:p w:rsidR="00B82AC6" w:rsidRPr="00B2340B" w:rsidRDefault="00B82AC6" w:rsidP="00E96EE5">
      <w:pPr>
        <w:suppressAutoHyphens/>
        <w:ind w:firstLine="567"/>
        <w:jc w:val="both"/>
        <w:rPr>
          <w:bCs/>
          <w:kern w:val="1"/>
          <w:lang w:eastAsia="ar-SA"/>
        </w:rPr>
      </w:pPr>
      <w:r w:rsidRPr="00B2340B">
        <w:rPr>
          <w:bCs/>
          <w:kern w:val="1"/>
          <w:lang w:eastAsia="ar-SA"/>
        </w:rPr>
        <w:t>- очисні споруди в незадовільному стані та потребують реконструкції;</w:t>
      </w:r>
    </w:p>
    <w:p w:rsidR="00B82AC6" w:rsidRPr="00B2340B" w:rsidRDefault="00B82AC6" w:rsidP="00E96EE5">
      <w:pPr>
        <w:suppressAutoHyphens/>
        <w:ind w:firstLine="567"/>
        <w:jc w:val="both"/>
        <w:rPr>
          <w:bCs/>
          <w:kern w:val="1"/>
          <w:lang w:eastAsia="ar-SA"/>
        </w:rPr>
      </w:pPr>
      <w:r w:rsidRPr="00B2340B">
        <w:rPr>
          <w:bCs/>
          <w:kern w:val="1"/>
          <w:lang w:eastAsia="ar-SA"/>
        </w:rPr>
        <w:t>- недостатній рівень медичного обслуговування, дефіцит діагностичного медичного обладнання, відсутність висококваліфікованих кадрів;</w:t>
      </w:r>
    </w:p>
    <w:p w:rsidR="00B82AC6" w:rsidRPr="00B2340B" w:rsidRDefault="00B82AC6" w:rsidP="00E96EE5">
      <w:pPr>
        <w:suppressAutoHyphens/>
        <w:ind w:firstLine="567"/>
        <w:jc w:val="both"/>
        <w:rPr>
          <w:bCs/>
          <w:kern w:val="1"/>
          <w:lang w:eastAsia="ar-SA"/>
        </w:rPr>
      </w:pPr>
      <w:r w:rsidRPr="00B2340B">
        <w:rPr>
          <w:bCs/>
          <w:kern w:val="1"/>
          <w:lang w:eastAsia="ar-SA"/>
        </w:rPr>
        <w:t>- поліпшення стану забезпечення житлом багатодітних сімей та дітей-сиріт;</w:t>
      </w:r>
    </w:p>
    <w:p w:rsidR="00B82AC6" w:rsidRPr="00B2340B" w:rsidRDefault="00B82AC6" w:rsidP="00E96EE5">
      <w:pPr>
        <w:suppressAutoHyphens/>
        <w:ind w:firstLine="567"/>
        <w:jc w:val="both"/>
        <w:rPr>
          <w:bCs/>
          <w:kern w:val="1"/>
          <w:lang w:eastAsia="ar-SA"/>
        </w:rPr>
      </w:pPr>
      <w:r w:rsidRPr="00B2340B">
        <w:rPr>
          <w:bCs/>
          <w:kern w:val="1"/>
          <w:lang w:eastAsia="ar-SA"/>
        </w:rPr>
        <w:t>- відсутність робочих місць в селах, низька зайнятість населення;</w:t>
      </w:r>
    </w:p>
    <w:p w:rsidR="00B82AC6" w:rsidRPr="00B2340B" w:rsidRDefault="00B82AC6" w:rsidP="00E96EE5">
      <w:pPr>
        <w:suppressAutoHyphens/>
        <w:ind w:firstLine="567"/>
        <w:jc w:val="both"/>
        <w:rPr>
          <w:bCs/>
          <w:kern w:val="1"/>
          <w:lang w:eastAsia="ar-SA"/>
        </w:rPr>
      </w:pPr>
      <w:r w:rsidRPr="00B2340B">
        <w:rPr>
          <w:bCs/>
          <w:kern w:val="1"/>
          <w:lang w:eastAsia="ar-SA"/>
        </w:rPr>
        <w:t>-</w:t>
      </w:r>
      <w:r w:rsidR="00E96EE5">
        <w:rPr>
          <w:bCs/>
          <w:kern w:val="1"/>
          <w:lang w:val="uk-UA" w:eastAsia="ar-SA"/>
        </w:rPr>
        <w:t xml:space="preserve"> </w:t>
      </w:r>
      <w:r w:rsidRPr="00B2340B">
        <w:rPr>
          <w:bCs/>
          <w:kern w:val="1"/>
          <w:lang w:eastAsia="ar-SA"/>
        </w:rPr>
        <w:t>відтік трудових ресурсів з сільського господарства (особливо молоді), неповернення молодих спеціалі</w:t>
      </w:r>
      <w:proofErr w:type="gramStart"/>
      <w:r w:rsidRPr="00B2340B">
        <w:rPr>
          <w:bCs/>
          <w:kern w:val="1"/>
          <w:lang w:eastAsia="ar-SA"/>
        </w:rPr>
        <w:t>ст</w:t>
      </w:r>
      <w:proofErr w:type="gramEnd"/>
      <w:r w:rsidRPr="00B2340B">
        <w:rPr>
          <w:bCs/>
          <w:kern w:val="1"/>
          <w:lang w:eastAsia="ar-SA"/>
        </w:rPr>
        <w:t>ів у сільську місцевість після закінчення навчання;</w:t>
      </w:r>
    </w:p>
    <w:p w:rsidR="00B82AC6" w:rsidRPr="00B2340B" w:rsidRDefault="00B82AC6" w:rsidP="00E96EE5">
      <w:pPr>
        <w:suppressAutoHyphens/>
        <w:ind w:firstLine="567"/>
        <w:jc w:val="both"/>
      </w:pPr>
      <w:r w:rsidRPr="00B2340B">
        <w:t>- відтік робочої сили за кордон та ЗСУ;</w:t>
      </w:r>
    </w:p>
    <w:p w:rsidR="00B82AC6" w:rsidRPr="00B2340B" w:rsidRDefault="00B82AC6" w:rsidP="00E96EE5">
      <w:pPr>
        <w:suppressAutoHyphens/>
        <w:ind w:firstLine="567"/>
        <w:jc w:val="both"/>
      </w:pPr>
      <w:r w:rsidRPr="00B2340B">
        <w:rPr>
          <w:bCs/>
          <w:kern w:val="1"/>
          <w:lang w:eastAsia="ar-SA"/>
        </w:rPr>
        <w:t>-</w:t>
      </w:r>
      <w:r w:rsidRPr="00B2340B">
        <w:t xml:space="preserve"> обмеженість доходів бюджетів для розвитку;</w:t>
      </w:r>
    </w:p>
    <w:p w:rsidR="00B82AC6" w:rsidRPr="004A64C5" w:rsidRDefault="00B82AC6" w:rsidP="00E96EE5">
      <w:pPr>
        <w:suppressAutoHyphens/>
        <w:ind w:firstLine="567"/>
        <w:jc w:val="both"/>
        <w:rPr>
          <w:bCs/>
          <w:kern w:val="1"/>
          <w:lang w:eastAsia="ar-SA"/>
        </w:rPr>
      </w:pPr>
      <w:r w:rsidRPr="00B2340B">
        <w:t>- не відповідність деяких укриттів існуючим нормам;</w:t>
      </w:r>
    </w:p>
    <w:p w:rsidR="00B82AC6" w:rsidRPr="00B17926" w:rsidRDefault="00B82AC6" w:rsidP="00B82AC6">
      <w:pPr>
        <w:spacing w:line="360" w:lineRule="auto"/>
        <w:jc w:val="both"/>
        <w:rPr>
          <w:b/>
          <w:i/>
        </w:rPr>
      </w:pPr>
    </w:p>
    <w:p w:rsidR="00F56E86" w:rsidRDefault="00B82AC6" w:rsidP="00B82AC6">
      <w:pPr>
        <w:autoSpaceDE w:val="0"/>
        <w:autoSpaceDN w:val="0"/>
        <w:adjustRightInd w:val="0"/>
        <w:jc w:val="center"/>
        <w:rPr>
          <w:b/>
          <w:bCs/>
          <w:lang w:val="uk-UA"/>
        </w:rPr>
      </w:pPr>
      <w:r w:rsidRPr="00B17926">
        <w:rPr>
          <w:b/>
          <w:bCs/>
        </w:rPr>
        <w:t xml:space="preserve">ІV. Мета, </w:t>
      </w:r>
      <w:r w:rsidRPr="00B17926">
        <w:rPr>
          <w:b/>
          <w:bCs/>
          <w:lang w:eastAsia="uk-UA"/>
        </w:rPr>
        <w:t xml:space="preserve">завдання та заходи Програми </w:t>
      </w:r>
      <w:proofErr w:type="gramStart"/>
      <w:r w:rsidRPr="00B17926">
        <w:rPr>
          <w:b/>
          <w:bCs/>
          <w:lang w:eastAsia="uk-UA"/>
        </w:rPr>
        <w:t>соц</w:t>
      </w:r>
      <w:proofErr w:type="gramEnd"/>
      <w:r w:rsidRPr="00B17926">
        <w:rPr>
          <w:b/>
          <w:bCs/>
          <w:lang w:eastAsia="uk-UA"/>
        </w:rPr>
        <w:t>іально-економічного розвитку</w:t>
      </w:r>
      <w:r w:rsidRPr="00B17926">
        <w:rPr>
          <w:b/>
          <w:bCs/>
        </w:rPr>
        <w:t xml:space="preserve"> </w:t>
      </w:r>
    </w:p>
    <w:p w:rsidR="00B82AC6" w:rsidRPr="00B17926" w:rsidRDefault="00B82AC6" w:rsidP="00B82AC6">
      <w:pPr>
        <w:autoSpaceDE w:val="0"/>
        <w:autoSpaceDN w:val="0"/>
        <w:adjustRightInd w:val="0"/>
        <w:jc w:val="center"/>
      </w:pPr>
      <w:r w:rsidRPr="00B17926">
        <w:rPr>
          <w:b/>
          <w:bCs/>
        </w:rPr>
        <w:t xml:space="preserve">Ічнянської міської  </w:t>
      </w:r>
      <w:proofErr w:type="gramStart"/>
      <w:r w:rsidRPr="00B2340B">
        <w:rPr>
          <w:b/>
          <w:bCs/>
        </w:rPr>
        <w:t>ради</w:t>
      </w:r>
      <w:proofErr w:type="gramEnd"/>
      <w:r w:rsidRPr="00B2340B">
        <w:rPr>
          <w:b/>
          <w:bCs/>
          <w:lang w:eastAsia="uk-UA"/>
        </w:rPr>
        <w:t xml:space="preserve"> на 2024</w:t>
      </w:r>
      <w:r>
        <w:rPr>
          <w:b/>
          <w:bCs/>
          <w:lang w:eastAsia="uk-UA"/>
        </w:rPr>
        <w:t>-2025 роки</w:t>
      </w:r>
      <w:r w:rsidRPr="00B17926">
        <w:rPr>
          <w:b/>
          <w:bCs/>
          <w:lang w:eastAsia="uk-UA"/>
        </w:rPr>
        <w:t xml:space="preserve"> </w:t>
      </w:r>
    </w:p>
    <w:p w:rsidR="00B82AC6" w:rsidRPr="00B17926" w:rsidRDefault="00B82AC6" w:rsidP="00F56E86">
      <w:pPr>
        <w:tabs>
          <w:tab w:val="left" w:pos="851"/>
        </w:tabs>
        <w:spacing w:before="120"/>
        <w:ind w:firstLine="567"/>
        <w:contextualSpacing/>
        <w:jc w:val="both"/>
      </w:pPr>
      <w:r w:rsidRPr="00B17926">
        <w:rPr>
          <w:lang w:eastAsia="uk-UA"/>
        </w:rPr>
        <w:t>Головна мета Програми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B82AC6" w:rsidRPr="00B17926" w:rsidRDefault="00B82AC6" w:rsidP="00F56E86">
      <w:pPr>
        <w:spacing w:before="40"/>
        <w:ind w:firstLine="567"/>
        <w:contextualSpacing/>
        <w:jc w:val="both"/>
      </w:pPr>
      <w:r w:rsidRPr="00B17926">
        <w:t>Пріоритетними завданнями відповідно до стратегічних цілей розвитку Ічнянської громади будуть:</w:t>
      </w:r>
    </w:p>
    <w:p w:rsidR="00B82AC6" w:rsidRPr="00B17926" w:rsidRDefault="00B82AC6" w:rsidP="00F56E86">
      <w:pPr>
        <w:spacing w:before="40"/>
        <w:ind w:firstLine="567"/>
        <w:contextualSpacing/>
        <w:jc w:val="both"/>
        <w:rPr>
          <w:b/>
          <w:bCs/>
        </w:rPr>
      </w:pPr>
      <w:r w:rsidRPr="00B17926">
        <w:rPr>
          <w:b/>
          <w:bCs/>
        </w:rPr>
        <w:t>1. Створення сприятливих умов для розвитку людського потенціалу:</w:t>
      </w:r>
    </w:p>
    <w:p w:rsidR="00B82AC6" w:rsidRPr="00B17926" w:rsidRDefault="00B82AC6" w:rsidP="00F56E86">
      <w:pPr>
        <w:spacing w:before="40"/>
        <w:ind w:firstLine="567"/>
        <w:contextualSpacing/>
        <w:jc w:val="both"/>
      </w:pPr>
      <w:r w:rsidRPr="00B17926">
        <w:rPr>
          <w:bCs/>
        </w:rPr>
        <w:t>-</w:t>
      </w:r>
      <w:r w:rsidRPr="00B17926">
        <w:t xml:space="preserve"> Покращення комунальних послуг.</w:t>
      </w:r>
    </w:p>
    <w:p w:rsidR="00B82AC6" w:rsidRPr="00B17926" w:rsidRDefault="00B82AC6" w:rsidP="00B82AC6">
      <w:pPr>
        <w:spacing w:before="40"/>
        <w:ind w:firstLine="600"/>
        <w:contextualSpacing/>
        <w:jc w:val="both"/>
      </w:pPr>
      <w:r w:rsidRPr="00B17926">
        <w:lastRenderedPageBreak/>
        <w:t>- Розвиток інфраструктури та благоустрій населених пунктів.</w:t>
      </w:r>
    </w:p>
    <w:p w:rsidR="00B82AC6" w:rsidRPr="00B17926" w:rsidRDefault="00B82AC6" w:rsidP="00B82AC6">
      <w:pPr>
        <w:spacing w:before="40"/>
        <w:ind w:firstLine="600"/>
        <w:contextualSpacing/>
        <w:jc w:val="both"/>
      </w:pPr>
      <w:r w:rsidRPr="00B17926">
        <w:t>- Покращення рівня безпеки в громаді.</w:t>
      </w:r>
    </w:p>
    <w:p w:rsidR="00B82AC6" w:rsidRPr="00B17926" w:rsidRDefault="00B82AC6" w:rsidP="00B82AC6">
      <w:pPr>
        <w:spacing w:before="40"/>
        <w:ind w:firstLine="600"/>
        <w:contextualSpacing/>
        <w:jc w:val="both"/>
      </w:pPr>
      <w:r w:rsidRPr="00B17926">
        <w:t>- Підвищення енергоефективності та енергозбереження.</w:t>
      </w:r>
    </w:p>
    <w:p w:rsidR="00B82AC6" w:rsidRPr="00B17926" w:rsidRDefault="00B82AC6" w:rsidP="00B82AC6">
      <w:pPr>
        <w:spacing w:before="40"/>
        <w:ind w:firstLine="600"/>
        <w:contextualSpacing/>
        <w:jc w:val="both"/>
      </w:pPr>
      <w:r w:rsidRPr="00B17926">
        <w:t>- Надання якісних медичних послуг.</w:t>
      </w:r>
    </w:p>
    <w:p w:rsidR="00B82AC6" w:rsidRPr="00B17926" w:rsidRDefault="00B82AC6" w:rsidP="00B82AC6">
      <w:pPr>
        <w:spacing w:before="40"/>
        <w:ind w:firstLine="600"/>
        <w:contextualSpacing/>
        <w:jc w:val="both"/>
      </w:pPr>
      <w:r w:rsidRPr="00B17926">
        <w:t>- Забезпечення доступу до якісної освіти.</w:t>
      </w:r>
    </w:p>
    <w:p w:rsidR="00B82AC6" w:rsidRPr="00B17926" w:rsidRDefault="00B82AC6" w:rsidP="00B82AC6">
      <w:pPr>
        <w:spacing w:before="40"/>
        <w:ind w:firstLine="600"/>
        <w:contextualSpacing/>
        <w:jc w:val="both"/>
      </w:pPr>
      <w:r w:rsidRPr="00B17926">
        <w:t>- Збереження та розвиток культурних традицій громади.</w:t>
      </w:r>
    </w:p>
    <w:p w:rsidR="00B82AC6" w:rsidRPr="00B17926" w:rsidRDefault="00B82AC6" w:rsidP="00F56E86">
      <w:pPr>
        <w:spacing w:before="40"/>
        <w:ind w:firstLine="567"/>
        <w:contextualSpacing/>
        <w:jc w:val="both"/>
        <w:rPr>
          <w:b/>
          <w:bCs/>
        </w:rPr>
      </w:pPr>
      <w:r w:rsidRPr="00B17926">
        <w:rPr>
          <w:b/>
        </w:rPr>
        <w:t xml:space="preserve">2. </w:t>
      </w:r>
      <w:r w:rsidRPr="00B17926">
        <w:rPr>
          <w:b/>
          <w:bCs/>
        </w:rPr>
        <w:t>Належні умови розвитку та функціонування бізнесу:</w:t>
      </w:r>
    </w:p>
    <w:p w:rsidR="00B82AC6" w:rsidRPr="00B17926" w:rsidRDefault="00B82AC6" w:rsidP="00F56E86">
      <w:pPr>
        <w:spacing w:before="40"/>
        <w:ind w:firstLine="567"/>
        <w:contextualSpacing/>
        <w:jc w:val="both"/>
      </w:pPr>
      <w:r w:rsidRPr="00B17926">
        <w:rPr>
          <w:bCs/>
        </w:rPr>
        <w:t xml:space="preserve">- </w:t>
      </w:r>
      <w:r w:rsidRPr="00B17926">
        <w:t>Створення сприятливих умов для розвитку бізнесу, у т.ч. пріоритетних сфер економіки.</w:t>
      </w:r>
    </w:p>
    <w:p w:rsidR="00B82AC6" w:rsidRPr="00B17926" w:rsidRDefault="00B82AC6" w:rsidP="00F56E86">
      <w:pPr>
        <w:spacing w:before="40"/>
        <w:ind w:firstLine="567"/>
        <w:contextualSpacing/>
        <w:jc w:val="both"/>
      </w:pPr>
      <w:r w:rsidRPr="00B17926">
        <w:t>- Створення сприятливого інвестиційного клімату.</w:t>
      </w:r>
    </w:p>
    <w:p w:rsidR="00B82AC6" w:rsidRPr="00B17926" w:rsidRDefault="00B82AC6" w:rsidP="00F56E86">
      <w:pPr>
        <w:spacing w:before="40"/>
        <w:ind w:firstLine="567"/>
        <w:contextualSpacing/>
        <w:jc w:val="both"/>
      </w:pPr>
      <w:r w:rsidRPr="00B17926">
        <w:t>- Підвищення туристичної та відпочинкової привабливості громади.</w:t>
      </w:r>
    </w:p>
    <w:p w:rsidR="00B82AC6" w:rsidRPr="00B17926" w:rsidRDefault="00B82AC6" w:rsidP="00F56E86">
      <w:pPr>
        <w:widowControl w:val="0"/>
        <w:tabs>
          <w:tab w:val="left" w:pos="360"/>
          <w:tab w:val="left" w:pos="1080"/>
        </w:tabs>
        <w:autoSpaceDE w:val="0"/>
        <w:autoSpaceDN w:val="0"/>
        <w:adjustRightInd w:val="0"/>
        <w:ind w:firstLine="567"/>
        <w:contextualSpacing/>
        <w:jc w:val="both"/>
      </w:pPr>
      <w:r w:rsidRPr="00B17926">
        <w:t xml:space="preserve">На виконання стратегічних завдань та вирішення існуючих  проблем спрямовані основні заходи Програми </w:t>
      </w:r>
      <w:proofErr w:type="gramStart"/>
      <w:r w:rsidRPr="00B17926">
        <w:t>соц</w:t>
      </w:r>
      <w:proofErr w:type="gramEnd"/>
      <w:r w:rsidRPr="00B17926">
        <w:t xml:space="preserve">іально-економічного розвитку </w:t>
      </w:r>
      <w:r w:rsidRPr="00B17926">
        <w:rPr>
          <w:bCs/>
          <w:lang w:eastAsia="uk-UA"/>
        </w:rPr>
        <w:t>Ічнянської міської  ради</w:t>
      </w:r>
      <w:r w:rsidRPr="00B17926">
        <w:t xml:space="preserve">  на </w:t>
      </w:r>
      <w:r>
        <w:t>2024 – 2025 роки</w:t>
      </w:r>
    </w:p>
    <w:p w:rsidR="00B82AC6" w:rsidRPr="00B17926" w:rsidRDefault="00B82AC6" w:rsidP="00B82AC6">
      <w:pPr>
        <w:widowControl w:val="0"/>
        <w:tabs>
          <w:tab w:val="left" w:pos="360"/>
          <w:tab w:val="left" w:pos="1080"/>
        </w:tabs>
        <w:autoSpaceDE w:val="0"/>
        <w:autoSpaceDN w:val="0"/>
        <w:adjustRightInd w:val="0"/>
        <w:ind w:firstLine="600"/>
        <w:jc w:val="both"/>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113"/>
        <w:gridCol w:w="2410"/>
        <w:gridCol w:w="3260"/>
      </w:tblGrid>
      <w:tr w:rsidR="00B82AC6" w:rsidRPr="00633519" w:rsidTr="00F56E86">
        <w:trPr>
          <w:tblHeader/>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 xml:space="preserve">№ </w:t>
            </w:r>
            <w:proofErr w:type="gramStart"/>
            <w:r w:rsidRPr="00633519">
              <w:rPr>
                <w:b/>
              </w:rPr>
              <w:t>п</w:t>
            </w:r>
            <w:proofErr w:type="gramEnd"/>
            <w:r w:rsidRPr="00633519">
              <w:rPr>
                <w:b/>
              </w:rPr>
              <w:t>/п</w:t>
            </w: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Змі</w:t>
            </w:r>
            <w:proofErr w:type="gramStart"/>
            <w:r w:rsidRPr="00633519">
              <w:rPr>
                <w:b/>
              </w:rPr>
              <w:t>ст</w:t>
            </w:r>
            <w:proofErr w:type="gramEnd"/>
            <w:r w:rsidRPr="00633519">
              <w:rPr>
                <w:b/>
              </w:rPr>
              <w:t xml:space="preserve"> заходів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Відповідальні виконавці</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Очікувані результати</w:t>
            </w:r>
          </w:p>
        </w:tc>
      </w:tr>
      <w:tr w:rsidR="00B82AC6" w:rsidRPr="00633519" w:rsidTr="00F56E86">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rsidR="00F56E86" w:rsidRPr="00F56E86" w:rsidRDefault="00B82AC6" w:rsidP="00F56E86">
            <w:pPr>
              <w:pStyle w:val="a5"/>
              <w:numPr>
                <w:ilvl w:val="0"/>
                <w:numId w:val="49"/>
              </w:numPr>
              <w:jc w:val="center"/>
              <w:rPr>
                <w:b/>
              </w:rPr>
            </w:pPr>
            <w:bookmarkStart w:id="1" w:name="_Toc55899910"/>
            <w:bookmarkStart w:id="2" w:name="_Toc58312217"/>
            <w:r w:rsidRPr="00F56E86">
              <w:rPr>
                <w:b/>
              </w:rPr>
              <w:t>Створення сприятливих умов для розвитку</w:t>
            </w:r>
          </w:p>
          <w:p w:rsidR="00B82AC6" w:rsidRPr="00633519" w:rsidRDefault="00B82AC6" w:rsidP="00F56E86">
            <w:pPr>
              <w:pStyle w:val="a5"/>
              <w:jc w:val="center"/>
              <w:rPr>
                <w:b/>
                <w:lang w:eastAsia="ru-RU"/>
              </w:rPr>
            </w:pPr>
            <w:r w:rsidRPr="00F56E86">
              <w:rPr>
                <w:b/>
              </w:rPr>
              <w:t>людського потенціалу</w:t>
            </w:r>
            <w:bookmarkEnd w:id="1"/>
            <w:bookmarkEnd w:id="2"/>
          </w:p>
        </w:tc>
      </w:tr>
      <w:tr w:rsidR="00B82AC6" w:rsidRPr="00633519" w:rsidTr="00F56E86">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rsidR="00B82AC6" w:rsidRPr="00F56E86" w:rsidRDefault="00B82AC6" w:rsidP="00421725">
            <w:pPr>
              <w:pStyle w:val="1"/>
              <w:spacing w:before="120" w:line="240" w:lineRule="auto"/>
              <w:jc w:val="center"/>
              <w:rPr>
                <w:rFonts w:ascii="Times New Roman" w:hAnsi="Times New Roman"/>
                <w:lang w:val="uk-UA" w:eastAsia="ru-RU"/>
              </w:rPr>
            </w:pPr>
            <w:bookmarkStart w:id="3" w:name="_Toc55899911"/>
            <w:bookmarkStart w:id="4" w:name="_Toc58312218"/>
            <w:r w:rsidRPr="00F56E86">
              <w:rPr>
                <w:rFonts w:ascii="Times New Roman" w:hAnsi="Times New Roman"/>
                <w:color w:val="000000"/>
                <w:lang w:val="uk-UA" w:eastAsia="ru-RU"/>
              </w:rPr>
              <w:t xml:space="preserve">1.1. </w:t>
            </w:r>
            <w:r w:rsidRPr="00F56E86">
              <w:rPr>
                <w:rFonts w:ascii="Times New Roman" w:hAnsi="Times New Roman"/>
                <w:color w:val="auto"/>
                <w:lang w:val="uk-UA"/>
              </w:rPr>
              <w:t>Покращення комунальних послуг</w:t>
            </w:r>
            <w:bookmarkEnd w:id="3"/>
            <w:bookmarkEnd w:id="4"/>
          </w:p>
        </w:tc>
      </w:tr>
      <w:tr w:rsidR="00B82AC6" w:rsidRPr="00633519" w:rsidTr="00F56E86">
        <w:tc>
          <w:tcPr>
            <w:tcW w:w="10348" w:type="dxa"/>
            <w:gridSpan w:val="4"/>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r w:rsidRPr="00633519">
              <w:rPr>
                <w:b/>
                <w:i/>
              </w:rPr>
              <w:t>Завдання 1.</w:t>
            </w:r>
            <w:r w:rsidRPr="00633519">
              <w:rPr>
                <w:b/>
                <w:bCs/>
                <w:i/>
              </w:rPr>
              <w:t xml:space="preserve"> </w:t>
            </w:r>
            <w:r w:rsidRPr="00633519">
              <w:rPr>
                <w:b/>
              </w:rPr>
              <w:t>Налагодження системи поводження з відходами</w:t>
            </w:r>
          </w:p>
        </w:tc>
      </w:tr>
      <w:tr w:rsidR="00B82AC6" w:rsidRPr="00633519" w:rsidTr="00F56E86">
        <w:tc>
          <w:tcPr>
            <w:tcW w:w="565" w:type="dxa"/>
            <w:shd w:val="clear" w:color="auto" w:fill="auto"/>
          </w:tcPr>
          <w:p w:rsidR="00B82AC6" w:rsidRPr="00633519" w:rsidRDefault="00B82AC6" w:rsidP="00F56E86">
            <w:pPr>
              <w:spacing w:before="40"/>
              <w:jc w:val="center"/>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ind w:left="0"/>
              <w:rPr>
                <w:sz w:val="20"/>
                <w:szCs w:val="20"/>
              </w:rPr>
            </w:pPr>
            <w:r w:rsidRPr="00633519">
              <w:rPr>
                <w:sz w:val="20"/>
                <w:szCs w:val="20"/>
              </w:rPr>
              <w:t xml:space="preserve">Оптимізація схеми санітарної очистки населених пунктів громади шляхом запровадження сортування та розподільного збору. </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w:t>
            </w:r>
          </w:p>
        </w:tc>
        <w:tc>
          <w:tcPr>
            <w:tcW w:w="3260" w:type="dxa"/>
            <w:shd w:val="clear" w:color="auto" w:fill="auto"/>
          </w:tcPr>
          <w:p w:rsidR="00B82AC6" w:rsidRPr="00633519" w:rsidRDefault="00B82AC6" w:rsidP="00421725">
            <w:pPr>
              <w:spacing w:before="40"/>
              <w:rPr>
                <w:b/>
                <w:bCs/>
                <w:sz w:val="20"/>
                <w:szCs w:val="20"/>
              </w:rPr>
            </w:pPr>
            <w:r>
              <w:rPr>
                <w:sz w:val="20"/>
                <w:szCs w:val="20"/>
              </w:rPr>
              <w:t>Зменшено</w:t>
            </w:r>
            <w:r w:rsidRPr="00633519">
              <w:rPr>
                <w:sz w:val="20"/>
                <w:szCs w:val="20"/>
              </w:rPr>
              <w:t xml:space="preserve"> екологічного навантаження на навколишнє середовище.</w:t>
            </w:r>
          </w:p>
        </w:tc>
      </w:tr>
      <w:tr w:rsidR="00B82AC6" w:rsidRPr="00633519" w:rsidTr="00F56E86">
        <w:tc>
          <w:tcPr>
            <w:tcW w:w="565" w:type="dxa"/>
            <w:shd w:val="clear" w:color="auto" w:fill="auto"/>
          </w:tcPr>
          <w:p w:rsidR="00B82AC6" w:rsidRPr="00633519" w:rsidRDefault="00B82AC6" w:rsidP="00F56E86">
            <w:pPr>
              <w:spacing w:before="40"/>
              <w:jc w:val="center"/>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ind w:left="0"/>
              <w:rPr>
                <w:sz w:val="20"/>
                <w:szCs w:val="20"/>
              </w:rPr>
            </w:pPr>
            <w:r w:rsidRPr="00633519">
              <w:rPr>
                <w:sz w:val="20"/>
                <w:szCs w:val="20"/>
              </w:rPr>
              <w:t>Забезпечення збору твердих побутових відходів.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w:t>
            </w:r>
          </w:p>
        </w:tc>
        <w:tc>
          <w:tcPr>
            <w:tcW w:w="3260" w:type="dxa"/>
            <w:shd w:val="clear" w:color="auto" w:fill="auto"/>
          </w:tcPr>
          <w:p w:rsidR="00B82AC6" w:rsidRPr="00633519" w:rsidRDefault="00B82AC6" w:rsidP="00F56E86">
            <w:pPr>
              <w:tabs>
                <w:tab w:val="left" w:pos="251"/>
              </w:tabs>
              <w:rPr>
                <w:b/>
                <w:bCs/>
                <w:sz w:val="20"/>
                <w:szCs w:val="20"/>
                <w:highlight w:val="yellow"/>
              </w:rPr>
            </w:pPr>
            <w:r w:rsidRPr="00633519">
              <w:rPr>
                <w:rFonts w:cs="Arial"/>
                <w:sz w:val="20"/>
                <w:szCs w:val="20"/>
              </w:rPr>
              <w:t>Забезпечен</w:t>
            </w:r>
            <w:r>
              <w:rPr>
                <w:rFonts w:cs="Arial"/>
                <w:sz w:val="20"/>
                <w:szCs w:val="20"/>
              </w:rPr>
              <w:t>о ефективний збі</w:t>
            </w:r>
            <w:proofErr w:type="gramStart"/>
            <w:r>
              <w:rPr>
                <w:rFonts w:cs="Arial"/>
                <w:sz w:val="20"/>
                <w:szCs w:val="20"/>
              </w:rPr>
              <w:t>р</w:t>
            </w:r>
            <w:proofErr w:type="gramEnd"/>
            <w:r w:rsidRPr="00633519">
              <w:rPr>
                <w:rFonts w:cs="Arial"/>
                <w:sz w:val="20"/>
                <w:szCs w:val="20"/>
              </w:rPr>
              <w:t xml:space="preserve"> твердих побутових відходів.</w:t>
            </w:r>
          </w:p>
        </w:tc>
      </w:tr>
      <w:tr w:rsidR="00B82AC6" w:rsidRPr="00633519" w:rsidTr="00F56E86">
        <w:tc>
          <w:tcPr>
            <w:tcW w:w="565" w:type="dxa"/>
            <w:shd w:val="clear" w:color="auto" w:fill="auto"/>
          </w:tcPr>
          <w:p w:rsidR="00B82AC6" w:rsidRPr="00633519" w:rsidRDefault="00B82AC6" w:rsidP="00F56E86">
            <w:pPr>
              <w:spacing w:before="40"/>
              <w:jc w:val="center"/>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ind w:left="0"/>
              <w:rPr>
                <w:sz w:val="20"/>
                <w:szCs w:val="20"/>
              </w:rPr>
            </w:pPr>
            <w:r w:rsidRPr="00633519">
              <w:rPr>
                <w:sz w:val="20"/>
                <w:szCs w:val="20"/>
              </w:rPr>
              <w:t>Оновлення матеріально-технічної бази шляхом закупі</w:t>
            </w:r>
            <w:proofErr w:type="gramStart"/>
            <w:r w:rsidRPr="00633519">
              <w:rPr>
                <w:sz w:val="20"/>
                <w:szCs w:val="20"/>
              </w:rPr>
              <w:t>вл</w:t>
            </w:r>
            <w:proofErr w:type="gramEnd"/>
            <w:r w:rsidRPr="00633519">
              <w:rPr>
                <w:sz w:val="20"/>
                <w:szCs w:val="20"/>
              </w:rPr>
              <w:t>і сміттєвозів та сміттєвих баків.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w:t>
            </w:r>
          </w:p>
        </w:tc>
        <w:tc>
          <w:tcPr>
            <w:tcW w:w="3260" w:type="dxa"/>
            <w:shd w:val="clear" w:color="auto" w:fill="auto"/>
          </w:tcPr>
          <w:p w:rsidR="00B82AC6" w:rsidRPr="00633519" w:rsidRDefault="00B82AC6" w:rsidP="00421725">
            <w:pPr>
              <w:spacing w:before="40"/>
              <w:jc w:val="both"/>
              <w:rPr>
                <w:b/>
                <w:bCs/>
                <w:sz w:val="20"/>
                <w:szCs w:val="20"/>
                <w:highlight w:val="yellow"/>
              </w:rPr>
            </w:pPr>
            <w:r>
              <w:rPr>
                <w:rFonts w:cs="Arial"/>
                <w:sz w:val="20"/>
                <w:szCs w:val="20"/>
              </w:rPr>
              <w:t xml:space="preserve">Оновлено </w:t>
            </w:r>
            <w:proofErr w:type="gramStart"/>
            <w:r>
              <w:rPr>
                <w:rFonts w:cs="Arial"/>
                <w:sz w:val="20"/>
                <w:szCs w:val="20"/>
              </w:rPr>
              <w:t>матер</w:t>
            </w:r>
            <w:proofErr w:type="gramEnd"/>
            <w:r>
              <w:rPr>
                <w:rFonts w:cs="Arial"/>
                <w:sz w:val="20"/>
                <w:szCs w:val="20"/>
              </w:rPr>
              <w:t>іально-технічну базу</w:t>
            </w:r>
            <w:r w:rsidRPr="00633519">
              <w:rPr>
                <w:rFonts w:cs="Arial"/>
                <w:sz w:val="20"/>
                <w:szCs w:val="20"/>
              </w:rPr>
              <w:t xml:space="preserve"> КП «Ічнянське ВУЖКГ» для поводження з відходами.</w:t>
            </w:r>
          </w:p>
        </w:tc>
      </w:tr>
      <w:tr w:rsidR="00B82AC6" w:rsidRPr="00633519" w:rsidTr="00F56E86">
        <w:trPr>
          <w:cantSplit/>
        </w:trPr>
        <w:tc>
          <w:tcPr>
            <w:tcW w:w="10348" w:type="dxa"/>
            <w:gridSpan w:val="4"/>
            <w:shd w:val="clear" w:color="auto" w:fill="auto"/>
          </w:tcPr>
          <w:p w:rsidR="00B82AC6" w:rsidRPr="00633519" w:rsidRDefault="00B82AC6" w:rsidP="00421725">
            <w:pPr>
              <w:spacing w:before="40"/>
              <w:jc w:val="both"/>
              <w:rPr>
                <w:b/>
                <w:bCs/>
              </w:rPr>
            </w:pPr>
            <w:r>
              <w:rPr>
                <w:b/>
                <w:i/>
              </w:rPr>
              <w:t>Завдання 2</w:t>
            </w:r>
            <w:r w:rsidRPr="00633519">
              <w:rPr>
                <w:b/>
                <w:i/>
              </w:rPr>
              <w:t>.</w:t>
            </w:r>
            <w:r w:rsidRPr="00633519">
              <w:rPr>
                <w:b/>
                <w:bCs/>
                <w:i/>
              </w:rPr>
              <w:t xml:space="preserve"> </w:t>
            </w:r>
            <w:proofErr w:type="gramStart"/>
            <w:r w:rsidRPr="00633519">
              <w:rPr>
                <w:rFonts w:cs="Arial"/>
                <w:b/>
              </w:rPr>
              <w:t>Техн</w:t>
            </w:r>
            <w:proofErr w:type="gramEnd"/>
            <w:r w:rsidRPr="00633519">
              <w:rPr>
                <w:rFonts w:cs="Arial"/>
                <w:b/>
              </w:rPr>
              <w:t>ічне оснащення комунальних підприємств</w:t>
            </w:r>
          </w:p>
        </w:tc>
      </w:tr>
      <w:tr w:rsidR="00B82AC6" w:rsidRPr="00633519" w:rsidTr="00F56E86">
        <w:trPr>
          <w:cantSplit/>
        </w:trPr>
        <w:tc>
          <w:tcPr>
            <w:tcW w:w="565" w:type="dxa"/>
            <w:shd w:val="clear" w:color="auto" w:fill="auto"/>
          </w:tcPr>
          <w:p w:rsidR="00B82AC6" w:rsidRPr="00633519" w:rsidRDefault="00B82AC6" w:rsidP="00F56E86">
            <w:pPr>
              <w:spacing w:before="40"/>
              <w:jc w:val="center"/>
              <w:rPr>
                <w:b/>
                <w:bCs/>
                <w:sz w:val="20"/>
                <w:szCs w:val="20"/>
              </w:rPr>
            </w:pPr>
            <w:r w:rsidRPr="00633519">
              <w:rPr>
                <w:b/>
                <w:bCs/>
                <w:sz w:val="20"/>
                <w:szCs w:val="20"/>
              </w:rPr>
              <w:t>1.</w:t>
            </w:r>
          </w:p>
        </w:tc>
        <w:tc>
          <w:tcPr>
            <w:tcW w:w="4113" w:type="dxa"/>
            <w:shd w:val="clear" w:color="auto" w:fill="auto"/>
          </w:tcPr>
          <w:p w:rsidR="00B82AC6" w:rsidRPr="00633519" w:rsidRDefault="00B82AC6" w:rsidP="00421725">
            <w:pPr>
              <w:tabs>
                <w:tab w:val="left" w:pos="251"/>
              </w:tabs>
              <w:rPr>
                <w:rFonts w:eastAsia="Andale Sans UI" w:cs="Arial"/>
                <w:kern w:val="1"/>
                <w:sz w:val="20"/>
                <w:szCs w:val="20"/>
                <w:lang w:eastAsia="ar-SA"/>
              </w:rPr>
            </w:pPr>
            <w:r w:rsidRPr="00633519">
              <w:rPr>
                <w:rFonts w:eastAsia="Andale Sans UI" w:cs="Arial"/>
                <w:kern w:val="1"/>
                <w:sz w:val="20"/>
                <w:szCs w:val="20"/>
                <w:lang w:eastAsia="ar-SA"/>
              </w:rPr>
              <w:t xml:space="preserve">Забезпечення сучасним обладнанням комунальних </w:t>
            </w:r>
            <w:proofErr w:type="gramStart"/>
            <w:r w:rsidRPr="00633519">
              <w:rPr>
                <w:rFonts w:eastAsia="Andale Sans UI" w:cs="Arial"/>
                <w:kern w:val="1"/>
                <w:sz w:val="20"/>
                <w:szCs w:val="20"/>
                <w:lang w:eastAsia="ar-SA"/>
              </w:rPr>
              <w:t>п</w:t>
            </w:r>
            <w:proofErr w:type="gramEnd"/>
            <w:r w:rsidRPr="00633519">
              <w:rPr>
                <w:rFonts w:eastAsia="Andale Sans UI" w:cs="Arial"/>
                <w:kern w:val="1"/>
                <w:sz w:val="20"/>
                <w:szCs w:val="20"/>
                <w:lang w:eastAsia="ar-SA"/>
              </w:rPr>
              <w:t>ідприємств.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260" w:type="dxa"/>
            <w:shd w:val="clear" w:color="auto" w:fill="auto"/>
          </w:tcPr>
          <w:p w:rsidR="00B82AC6" w:rsidRPr="00633519" w:rsidRDefault="00B82AC6" w:rsidP="00F56E86">
            <w:pPr>
              <w:tabs>
                <w:tab w:val="left" w:pos="251"/>
              </w:tabs>
              <w:rPr>
                <w:b/>
                <w:bCs/>
                <w:sz w:val="20"/>
                <w:szCs w:val="20"/>
              </w:rPr>
            </w:pPr>
            <w:r w:rsidRPr="00633519">
              <w:rPr>
                <w:rFonts w:eastAsia="Andale Sans UI" w:cs="Arial"/>
                <w:kern w:val="2"/>
                <w:sz w:val="20"/>
                <w:szCs w:val="20"/>
                <w:lang w:eastAsia="ar-SA"/>
              </w:rPr>
              <w:t>Зменшен</w:t>
            </w:r>
            <w:r>
              <w:rPr>
                <w:rFonts w:eastAsia="Andale Sans UI" w:cs="Arial"/>
                <w:kern w:val="2"/>
                <w:sz w:val="20"/>
                <w:szCs w:val="20"/>
                <w:lang w:eastAsia="ar-SA"/>
              </w:rPr>
              <w:t>о</w:t>
            </w:r>
            <w:r w:rsidRPr="00633519">
              <w:rPr>
                <w:rFonts w:eastAsia="Andale Sans UI" w:cs="Arial"/>
                <w:kern w:val="2"/>
                <w:sz w:val="20"/>
                <w:szCs w:val="20"/>
                <w:lang w:eastAsia="ar-SA"/>
              </w:rPr>
              <w:t xml:space="preserve"> витрат</w:t>
            </w:r>
            <w:r>
              <w:rPr>
                <w:rFonts w:eastAsia="Andale Sans UI" w:cs="Arial"/>
                <w:kern w:val="2"/>
                <w:sz w:val="20"/>
                <w:szCs w:val="20"/>
                <w:lang w:eastAsia="ar-SA"/>
              </w:rPr>
              <w:t>и</w:t>
            </w:r>
            <w:r w:rsidRPr="00633519">
              <w:rPr>
                <w:rFonts w:eastAsia="Andale Sans UI" w:cs="Arial"/>
                <w:kern w:val="2"/>
                <w:sz w:val="20"/>
                <w:szCs w:val="20"/>
                <w:lang w:eastAsia="ar-SA"/>
              </w:rPr>
              <w:t xml:space="preserve"> на ремонт застарілого обладнання та </w:t>
            </w:r>
            <w:proofErr w:type="gramStart"/>
            <w:r w:rsidRPr="00633519">
              <w:rPr>
                <w:rFonts w:eastAsia="Andale Sans UI" w:cs="Arial"/>
                <w:kern w:val="2"/>
                <w:sz w:val="20"/>
                <w:szCs w:val="20"/>
                <w:lang w:eastAsia="ar-SA"/>
              </w:rPr>
              <w:t>техн</w:t>
            </w:r>
            <w:proofErr w:type="gramEnd"/>
            <w:r w:rsidRPr="00633519">
              <w:rPr>
                <w:rFonts w:eastAsia="Andale Sans UI" w:cs="Arial"/>
                <w:kern w:val="2"/>
                <w:sz w:val="20"/>
                <w:szCs w:val="20"/>
                <w:lang w:eastAsia="ar-SA"/>
              </w:rPr>
              <w:t>іки</w:t>
            </w:r>
            <w:r>
              <w:rPr>
                <w:rFonts w:eastAsia="Andale Sans UI" w:cs="Arial"/>
                <w:kern w:val="2"/>
                <w:sz w:val="20"/>
                <w:szCs w:val="20"/>
                <w:lang w:eastAsia="ar-SA"/>
              </w:rPr>
              <w:t>. Забезпечено</w:t>
            </w:r>
            <w:r w:rsidRPr="00633519">
              <w:rPr>
                <w:rFonts w:eastAsia="Andale Sans UI" w:cs="Arial"/>
                <w:kern w:val="2"/>
                <w:sz w:val="20"/>
                <w:szCs w:val="20"/>
                <w:lang w:eastAsia="ar-SA"/>
              </w:rPr>
              <w:t xml:space="preserve"> сучасним обладнанням комунальних </w:t>
            </w:r>
            <w:proofErr w:type="gramStart"/>
            <w:r w:rsidRPr="00633519">
              <w:rPr>
                <w:rFonts w:eastAsia="Andale Sans UI" w:cs="Arial"/>
                <w:kern w:val="2"/>
                <w:sz w:val="20"/>
                <w:szCs w:val="20"/>
                <w:lang w:eastAsia="ar-SA"/>
              </w:rPr>
              <w:t>п</w:t>
            </w:r>
            <w:proofErr w:type="gramEnd"/>
            <w:r w:rsidRPr="00633519">
              <w:rPr>
                <w:rFonts w:eastAsia="Andale Sans UI" w:cs="Arial"/>
                <w:kern w:val="2"/>
                <w:sz w:val="20"/>
                <w:szCs w:val="20"/>
                <w:lang w:eastAsia="ar-SA"/>
              </w:rPr>
              <w:t>ідприємств.</w:t>
            </w:r>
          </w:p>
        </w:tc>
      </w:tr>
      <w:tr w:rsidR="00B82AC6" w:rsidRPr="00633519" w:rsidTr="00F56E86">
        <w:tc>
          <w:tcPr>
            <w:tcW w:w="565" w:type="dxa"/>
            <w:shd w:val="clear" w:color="auto" w:fill="auto"/>
          </w:tcPr>
          <w:p w:rsidR="00B82AC6" w:rsidRPr="00633519" w:rsidRDefault="00B82AC6" w:rsidP="00F56E86">
            <w:pPr>
              <w:spacing w:before="40"/>
              <w:jc w:val="center"/>
              <w:rPr>
                <w:b/>
                <w:bCs/>
                <w:sz w:val="20"/>
                <w:szCs w:val="20"/>
              </w:rPr>
            </w:pPr>
            <w:r w:rsidRPr="00633519">
              <w:rPr>
                <w:b/>
                <w:bCs/>
                <w:sz w:val="20"/>
                <w:szCs w:val="20"/>
              </w:rPr>
              <w:t>2.</w:t>
            </w:r>
          </w:p>
        </w:tc>
        <w:tc>
          <w:tcPr>
            <w:tcW w:w="4113" w:type="dxa"/>
            <w:shd w:val="clear" w:color="auto" w:fill="auto"/>
          </w:tcPr>
          <w:p w:rsidR="00B82AC6" w:rsidRPr="00633519" w:rsidRDefault="00B82AC6" w:rsidP="00F56E86">
            <w:pPr>
              <w:spacing w:before="40"/>
              <w:jc w:val="both"/>
              <w:rPr>
                <w:b/>
                <w:bCs/>
                <w:sz w:val="20"/>
                <w:szCs w:val="20"/>
              </w:rPr>
            </w:pPr>
            <w:r w:rsidRPr="00633519">
              <w:rPr>
                <w:rFonts w:eastAsia="Andale Sans UI"/>
                <w:sz w:val="20"/>
                <w:szCs w:val="20"/>
              </w:rPr>
              <w:t xml:space="preserve">Оновлення автопарку комунальних </w:t>
            </w:r>
            <w:proofErr w:type="gramStart"/>
            <w:r w:rsidRPr="00633519">
              <w:rPr>
                <w:rFonts w:eastAsia="Andale Sans UI"/>
                <w:sz w:val="20"/>
                <w:szCs w:val="20"/>
              </w:rPr>
              <w:t>п</w:t>
            </w:r>
            <w:proofErr w:type="gramEnd"/>
            <w:r w:rsidRPr="00633519">
              <w:rPr>
                <w:rFonts w:eastAsia="Andale Sans UI"/>
                <w:sz w:val="20"/>
                <w:szCs w:val="20"/>
              </w:rPr>
              <w:t>ідприємств для надання послуг з вуличного освітлення, поводження з ТПВ, ремонту доріг комунальної власності.</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260" w:type="dxa"/>
            <w:shd w:val="clear" w:color="auto" w:fill="auto"/>
          </w:tcPr>
          <w:p w:rsidR="00B82AC6" w:rsidRPr="00633519" w:rsidRDefault="00B82AC6" w:rsidP="00421725">
            <w:pPr>
              <w:pStyle w:val="a7"/>
              <w:tabs>
                <w:tab w:val="left" w:pos="320"/>
              </w:tabs>
              <w:ind w:left="0"/>
              <w:rPr>
                <w:rFonts w:eastAsia="Andale Sans UI"/>
                <w:kern w:val="2"/>
                <w:sz w:val="20"/>
                <w:szCs w:val="20"/>
              </w:rPr>
            </w:pPr>
            <w:r>
              <w:rPr>
                <w:rFonts w:eastAsia="Andale Sans UI"/>
                <w:sz w:val="20"/>
                <w:szCs w:val="20"/>
              </w:rPr>
              <w:t>Оновлена автопарк</w:t>
            </w:r>
            <w:r w:rsidRPr="00633519">
              <w:rPr>
                <w:rFonts w:eastAsia="Andale Sans UI"/>
                <w:sz w:val="20"/>
                <w:szCs w:val="20"/>
              </w:rPr>
              <w:t xml:space="preserve"> комунальних </w:t>
            </w:r>
            <w:proofErr w:type="gramStart"/>
            <w:r w:rsidRPr="00633519">
              <w:rPr>
                <w:rFonts w:eastAsia="Andale Sans UI"/>
                <w:sz w:val="20"/>
                <w:szCs w:val="20"/>
              </w:rPr>
              <w:t>п</w:t>
            </w:r>
            <w:proofErr w:type="gramEnd"/>
            <w:r w:rsidRPr="00633519">
              <w:rPr>
                <w:rFonts w:eastAsia="Andale Sans UI"/>
                <w:sz w:val="20"/>
                <w:szCs w:val="20"/>
              </w:rPr>
              <w:t>ідприємств.</w:t>
            </w:r>
          </w:p>
          <w:p w:rsidR="00B82AC6" w:rsidRPr="00633519" w:rsidRDefault="00B82AC6" w:rsidP="00F56E86">
            <w:pPr>
              <w:tabs>
                <w:tab w:val="left" w:pos="251"/>
              </w:tabs>
              <w:rPr>
                <w:b/>
                <w:bCs/>
                <w:sz w:val="20"/>
                <w:szCs w:val="20"/>
              </w:rPr>
            </w:pPr>
            <w:r>
              <w:rPr>
                <w:rFonts w:eastAsia="Andale Sans UI" w:cs="Arial"/>
                <w:kern w:val="2"/>
                <w:sz w:val="20"/>
                <w:szCs w:val="20"/>
                <w:lang w:eastAsia="ar-SA"/>
              </w:rPr>
              <w:t>Зменшено</w:t>
            </w:r>
            <w:r w:rsidRPr="00633519">
              <w:rPr>
                <w:rFonts w:eastAsia="Andale Sans UI" w:cs="Arial"/>
                <w:kern w:val="2"/>
                <w:sz w:val="20"/>
                <w:szCs w:val="20"/>
                <w:lang w:eastAsia="ar-SA"/>
              </w:rPr>
              <w:t xml:space="preserve"> витрати на ремонт застарілого обладнання та </w:t>
            </w:r>
            <w:proofErr w:type="gramStart"/>
            <w:r w:rsidRPr="00633519">
              <w:rPr>
                <w:rFonts w:eastAsia="Andale Sans UI" w:cs="Arial"/>
                <w:kern w:val="2"/>
                <w:sz w:val="20"/>
                <w:szCs w:val="20"/>
                <w:lang w:eastAsia="ar-SA"/>
              </w:rPr>
              <w:t>техн</w:t>
            </w:r>
            <w:proofErr w:type="gramEnd"/>
            <w:r w:rsidRPr="00633519">
              <w:rPr>
                <w:rFonts w:eastAsia="Andale Sans UI" w:cs="Arial"/>
                <w:kern w:val="2"/>
                <w:sz w:val="20"/>
                <w:szCs w:val="20"/>
                <w:lang w:eastAsia="ar-SA"/>
              </w:rPr>
              <w:t>іки.</w:t>
            </w:r>
          </w:p>
        </w:tc>
      </w:tr>
      <w:tr w:rsidR="00B82AC6" w:rsidRPr="00633519" w:rsidTr="00F56E86">
        <w:tc>
          <w:tcPr>
            <w:tcW w:w="565" w:type="dxa"/>
            <w:shd w:val="clear" w:color="auto" w:fill="auto"/>
          </w:tcPr>
          <w:p w:rsidR="00B82AC6" w:rsidRPr="00633519" w:rsidRDefault="00B82AC6" w:rsidP="00F56E86">
            <w:pPr>
              <w:spacing w:before="40"/>
              <w:jc w:val="center"/>
              <w:rPr>
                <w:b/>
                <w:bCs/>
                <w:sz w:val="20"/>
                <w:szCs w:val="20"/>
              </w:rPr>
            </w:pPr>
            <w:r w:rsidRPr="00633519">
              <w:rPr>
                <w:b/>
                <w:bCs/>
                <w:sz w:val="20"/>
                <w:szCs w:val="20"/>
              </w:rPr>
              <w:t>3.</w:t>
            </w:r>
          </w:p>
        </w:tc>
        <w:tc>
          <w:tcPr>
            <w:tcW w:w="4113" w:type="dxa"/>
            <w:shd w:val="clear" w:color="auto" w:fill="auto"/>
          </w:tcPr>
          <w:p w:rsidR="00B82AC6" w:rsidRPr="00633519" w:rsidRDefault="00B82AC6" w:rsidP="00421725">
            <w:pPr>
              <w:spacing w:before="40"/>
              <w:jc w:val="both"/>
              <w:rPr>
                <w:b/>
                <w:bCs/>
                <w:sz w:val="20"/>
                <w:szCs w:val="20"/>
              </w:rPr>
            </w:pPr>
            <w:r w:rsidRPr="00633519">
              <w:rPr>
                <w:rFonts w:eastAsia="Andale Sans UI"/>
                <w:sz w:val="20"/>
                <w:szCs w:val="20"/>
              </w:rPr>
              <w:t xml:space="preserve">Створення </w:t>
            </w:r>
            <w:proofErr w:type="gramStart"/>
            <w:r w:rsidRPr="00633519">
              <w:rPr>
                <w:rFonts w:eastAsia="Andale Sans UI"/>
                <w:sz w:val="20"/>
                <w:szCs w:val="20"/>
              </w:rPr>
              <w:t>матер</w:t>
            </w:r>
            <w:proofErr w:type="gramEnd"/>
            <w:r w:rsidRPr="00633519">
              <w:rPr>
                <w:rFonts w:eastAsia="Andale Sans UI"/>
                <w:sz w:val="20"/>
                <w:szCs w:val="20"/>
              </w:rPr>
              <w:t>іально-технічної бази для надання послуг населенню та іншим споживачам по ремонту мереж електропостачання, внутрішньо будинкового водопостачання, водовідведення.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260" w:type="dxa"/>
            <w:shd w:val="clear" w:color="auto" w:fill="auto"/>
          </w:tcPr>
          <w:p w:rsidR="00B82AC6" w:rsidRPr="00633519" w:rsidRDefault="00B82AC6" w:rsidP="00421725">
            <w:pPr>
              <w:tabs>
                <w:tab w:val="left" w:pos="251"/>
              </w:tabs>
              <w:rPr>
                <w:rFonts w:eastAsia="Andale Sans UI" w:cs="Arial"/>
                <w:kern w:val="2"/>
                <w:sz w:val="20"/>
                <w:szCs w:val="20"/>
                <w:lang w:eastAsia="ar-SA"/>
              </w:rPr>
            </w:pPr>
            <w:r>
              <w:rPr>
                <w:rFonts w:eastAsia="Andale Sans UI" w:cs="Arial"/>
                <w:kern w:val="2"/>
                <w:sz w:val="20"/>
                <w:szCs w:val="20"/>
                <w:lang w:eastAsia="ar-SA"/>
              </w:rPr>
              <w:t>Збільшено кількість та покращено якість</w:t>
            </w:r>
            <w:r w:rsidRPr="00633519">
              <w:rPr>
                <w:rFonts w:eastAsia="Andale Sans UI" w:cs="Arial"/>
                <w:kern w:val="2"/>
                <w:sz w:val="20"/>
                <w:szCs w:val="20"/>
                <w:lang w:eastAsia="ar-SA"/>
              </w:rPr>
              <w:t xml:space="preserve"> послуг, що надаються комунальними </w:t>
            </w:r>
            <w:proofErr w:type="gramStart"/>
            <w:r w:rsidRPr="00633519">
              <w:rPr>
                <w:rFonts w:eastAsia="Andale Sans UI" w:cs="Arial"/>
                <w:kern w:val="2"/>
                <w:sz w:val="20"/>
                <w:szCs w:val="20"/>
                <w:lang w:eastAsia="ar-SA"/>
              </w:rPr>
              <w:t>п</w:t>
            </w:r>
            <w:proofErr w:type="gramEnd"/>
            <w:r w:rsidRPr="00633519">
              <w:rPr>
                <w:rFonts w:eastAsia="Andale Sans UI" w:cs="Arial"/>
                <w:kern w:val="2"/>
                <w:sz w:val="20"/>
                <w:szCs w:val="20"/>
                <w:lang w:eastAsia="ar-SA"/>
              </w:rPr>
              <w:t>ідприємствами.</w:t>
            </w:r>
          </w:p>
          <w:p w:rsidR="00B82AC6" w:rsidRPr="00633519" w:rsidRDefault="00B82AC6" w:rsidP="00421725">
            <w:pPr>
              <w:spacing w:before="40"/>
              <w:jc w:val="both"/>
              <w:rPr>
                <w:b/>
                <w:bCs/>
                <w:sz w:val="20"/>
                <w:szCs w:val="20"/>
              </w:rPr>
            </w:pP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Завд</w:t>
            </w:r>
            <w:r>
              <w:rPr>
                <w:b/>
                <w:i/>
              </w:rPr>
              <w:t>ання 3</w:t>
            </w:r>
            <w:r w:rsidRPr="00633519">
              <w:rPr>
                <w:b/>
                <w:i/>
              </w:rPr>
              <w:t>.</w:t>
            </w:r>
            <w:r w:rsidRPr="00633519">
              <w:rPr>
                <w:b/>
                <w:bCs/>
                <w:i/>
              </w:rPr>
              <w:t xml:space="preserve"> </w:t>
            </w:r>
            <w:r w:rsidRPr="00633519">
              <w:rPr>
                <w:rFonts w:cs="Arial"/>
                <w:b/>
              </w:rPr>
              <w:t>Розширення переліку комунальних послуг, що надаються мешканцям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ind w:left="0"/>
              <w:rPr>
                <w:sz w:val="20"/>
                <w:szCs w:val="20"/>
                <w:lang w:eastAsia="it-IT"/>
              </w:rPr>
            </w:pPr>
            <w:r w:rsidRPr="00633519">
              <w:rPr>
                <w:sz w:val="20"/>
                <w:szCs w:val="20"/>
                <w:lang w:eastAsia="it-IT"/>
              </w:rPr>
              <w:t xml:space="preserve">Розширення переліку комунальних послуг що надаються мешканцям громади та </w:t>
            </w:r>
            <w:proofErr w:type="gramStart"/>
            <w:r w:rsidRPr="00633519">
              <w:rPr>
                <w:sz w:val="20"/>
                <w:szCs w:val="20"/>
                <w:lang w:eastAsia="it-IT"/>
              </w:rPr>
              <w:t>п</w:t>
            </w:r>
            <w:proofErr w:type="gramEnd"/>
            <w:r w:rsidRPr="00633519">
              <w:rPr>
                <w:sz w:val="20"/>
                <w:szCs w:val="20"/>
                <w:lang w:eastAsia="it-IT"/>
              </w:rPr>
              <w:t>ідвищення їх якості.</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260" w:type="dxa"/>
            <w:shd w:val="clear" w:color="auto" w:fill="auto"/>
          </w:tcPr>
          <w:p w:rsidR="00B82AC6" w:rsidRPr="00633519" w:rsidRDefault="00B82AC6" w:rsidP="00F56E86">
            <w:pPr>
              <w:tabs>
                <w:tab w:val="left" w:pos="251"/>
              </w:tabs>
              <w:rPr>
                <w:b/>
                <w:bCs/>
                <w:sz w:val="20"/>
                <w:szCs w:val="20"/>
              </w:rPr>
            </w:pPr>
            <w:r>
              <w:rPr>
                <w:rFonts w:cs="Arial"/>
                <w:sz w:val="20"/>
                <w:szCs w:val="20"/>
                <w:lang w:eastAsia="it-IT"/>
              </w:rPr>
              <w:t>Розширено</w:t>
            </w:r>
            <w:r w:rsidRPr="00633519">
              <w:rPr>
                <w:rFonts w:cs="Arial"/>
                <w:sz w:val="20"/>
                <w:szCs w:val="20"/>
                <w:lang w:eastAsia="it-IT"/>
              </w:rPr>
              <w:t xml:space="preserve"> переліку комунальних послуг, що надаються мешканцям громади та </w:t>
            </w:r>
            <w:proofErr w:type="gramStart"/>
            <w:r w:rsidRPr="00633519">
              <w:rPr>
                <w:rFonts w:cs="Arial"/>
                <w:sz w:val="20"/>
                <w:szCs w:val="20"/>
                <w:lang w:eastAsia="it-IT"/>
              </w:rPr>
              <w:t>п</w:t>
            </w:r>
            <w:proofErr w:type="gramEnd"/>
            <w:r w:rsidRPr="00633519">
              <w:rPr>
                <w:rFonts w:cs="Arial"/>
                <w:sz w:val="20"/>
                <w:szCs w:val="20"/>
                <w:lang w:eastAsia="it-IT"/>
              </w:rPr>
              <w:t>ідвищення їх якості.</w:t>
            </w:r>
          </w:p>
        </w:tc>
      </w:tr>
      <w:tr w:rsidR="00B82AC6" w:rsidRPr="00F56E86" w:rsidTr="00F56E86">
        <w:tc>
          <w:tcPr>
            <w:tcW w:w="10348" w:type="dxa"/>
            <w:gridSpan w:val="4"/>
            <w:shd w:val="clear" w:color="auto" w:fill="auto"/>
          </w:tcPr>
          <w:p w:rsidR="00B82AC6" w:rsidRPr="00F56E86" w:rsidRDefault="00B82AC6" w:rsidP="00F56E86">
            <w:pPr>
              <w:pStyle w:val="a5"/>
              <w:rPr>
                <w:b/>
                <w:bCs/>
                <w:sz w:val="20"/>
                <w:szCs w:val="20"/>
              </w:rPr>
            </w:pPr>
            <w:r w:rsidRPr="00F56E86">
              <w:rPr>
                <w:b/>
              </w:rPr>
              <w:t>1.2. Розвиток інфраструктури та благоустрій населених пунктів</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Завдання 1.</w:t>
            </w:r>
            <w:r w:rsidRPr="00633519">
              <w:rPr>
                <w:b/>
                <w:bCs/>
                <w:i/>
              </w:rPr>
              <w:t xml:space="preserve"> </w:t>
            </w:r>
            <w:r w:rsidRPr="00633519">
              <w:rPr>
                <w:b/>
              </w:rPr>
              <w:t>Благоустрій громадських місць на території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pStyle w:val="a7"/>
              <w:autoSpaceDE w:val="0"/>
              <w:autoSpaceDN w:val="0"/>
              <w:adjustRightInd w:val="0"/>
              <w:ind w:left="35"/>
              <w:jc w:val="both"/>
              <w:rPr>
                <w:sz w:val="20"/>
                <w:szCs w:val="20"/>
              </w:rPr>
            </w:pPr>
            <w:r w:rsidRPr="00633519">
              <w:rPr>
                <w:sz w:val="20"/>
                <w:szCs w:val="20"/>
              </w:rPr>
              <w:t>Виготовлення схем сані</w:t>
            </w:r>
            <w:proofErr w:type="gramStart"/>
            <w:r w:rsidRPr="00633519">
              <w:rPr>
                <w:sz w:val="20"/>
                <w:szCs w:val="20"/>
              </w:rPr>
              <w:t>тарного</w:t>
            </w:r>
            <w:proofErr w:type="gramEnd"/>
            <w:r w:rsidRPr="00633519">
              <w:rPr>
                <w:sz w:val="20"/>
                <w:szCs w:val="20"/>
              </w:rPr>
              <w:t xml:space="preserve"> очищення населених пунктів громади, першочергово міста Ічні.</w:t>
            </w:r>
          </w:p>
          <w:p w:rsidR="00B82AC6" w:rsidRPr="00633519" w:rsidRDefault="00B82AC6" w:rsidP="00F56E86">
            <w:pPr>
              <w:pStyle w:val="a7"/>
              <w:autoSpaceDE w:val="0"/>
              <w:autoSpaceDN w:val="0"/>
              <w:adjustRightInd w:val="0"/>
              <w:ind w:left="35"/>
              <w:jc w:val="both"/>
              <w:rPr>
                <w:b/>
                <w:bCs/>
                <w:sz w:val="20"/>
                <w:szCs w:val="20"/>
              </w:rPr>
            </w:pPr>
            <w:r w:rsidRPr="00633519">
              <w:rPr>
                <w:sz w:val="20"/>
                <w:szCs w:val="20"/>
              </w:rPr>
              <w:lastRenderedPageBreak/>
              <w:t xml:space="preserve">Оптимізація графіків вивезення сміття, розширення мережі абонентів, надання транспортних послуг за заявками громадян для зменшення </w:t>
            </w:r>
            <w:proofErr w:type="gramStart"/>
            <w:r w:rsidRPr="00633519">
              <w:rPr>
                <w:sz w:val="20"/>
                <w:szCs w:val="20"/>
              </w:rPr>
              <w:t>р</w:t>
            </w:r>
            <w:proofErr w:type="gramEnd"/>
            <w:r w:rsidRPr="00633519">
              <w:rPr>
                <w:sz w:val="20"/>
                <w:szCs w:val="20"/>
              </w:rPr>
              <w:t xml:space="preserve">івня забруднення території Ічнянської громади. </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lastRenderedPageBreak/>
              <w:t>Ічнянська міська рада, КП «Ічнянське ВУЖКГ», Старости</w:t>
            </w:r>
          </w:p>
        </w:tc>
        <w:tc>
          <w:tcPr>
            <w:tcW w:w="3260" w:type="dxa"/>
            <w:shd w:val="clear" w:color="auto" w:fill="auto"/>
          </w:tcPr>
          <w:p w:rsidR="00B82AC6" w:rsidRPr="00633519" w:rsidRDefault="00B82AC6" w:rsidP="00421725">
            <w:pPr>
              <w:pStyle w:val="a7"/>
              <w:autoSpaceDE w:val="0"/>
              <w:autoSpaceDN w:val="0"/>
              <w:adjustRightInd w:val="0"/>
              <w:ind w:left="61"/>
              <w:rPr>
                <w:sz w:val="20"/>
                <w:szCs w:val="20"/>
              </w:rPr>
            </w:pPr>
            <w:r>
              <w:rPr>
                <w:sz w:val="20"/>
                <w:szCs w:val="20"/>
              </w:rPr>
              <w:t>Визначено обсяги</w:t>
            </w:r>
            <w:r w:rsidRPr="00633519">
              <w:rPr>
                <w:sz w:val="20"/>
                <w:szCs w:val="20"/>
              </w:rPr>
              <w:t xml:space="preserve"> утворення ТПВ, о</w:t>
            </w:r>
            <w:r>
              <w:rPr>
                <w:sz w:val="20"/>
                <w:szCs w:val="20"/>
              </w:rPr>
              <w:t>птимізовано</w:t>
            </w:r>
            <w:r w:rsidRPr="00633519">
              <w:rPr>
                <w:sz w:val="20"/>
                <w:szCs w:val="20"/>
              </w:rPr>
              <w:t xml:space="preserve"> </w:t>
            </w:r>
            <w:r>
              <w:rPr>
                <w:sz w:val="20"/>
                <w:szCs w:val="20"/>
              </w:rPr>
              <w:t>заходи</w:t>
            </w:r>
            <w:r w:rsidRPr="00633519">
              <w:rPr>
                <w:sz w:val="20"/>
                <w:szCs w:val="20"/>
              </w:rPr>
              <w:t xml:space="preserve"> по їх вивезенню</w:t>
            </w:r>
            <w:r>
              <w:rPr>
                <w:sz w:val="20"/>
                <w:szCs w:val="20"/>
              </w:rPr>
              <w:t xml:space="preserve">, розширено мережу </w:t>
            </w:r>
            <w:r>
              <w:rPr>
                <w:sz w:val="20"/>
                <w:szCs w:val="20"/>
              </w:rPr>
              <w:lastRenderedPageBreak/>
              <w:t>абонентів, надаються транспортні</w:t>
            </w:r>
            <w:r w:rsidRPr="00633519">
              <w:rPr>
                <w:sz w:val="20"/>
                <w:szCs w:val="20"/>
              </w:rPr>
              <w:t xml:space="preserve"> послуг</w:t>
            </w:r>
            <w:r>
              <w:rPr>
                <w:sz w:val="20"/>
                <w:szCs w:val="20"/>
              </w:rPr>
              <w:t>и</w:t>
            </w:r>
            <w:r w:rsidRPr="00633519">
              <w:rPr>
                <w:sz w:val="20"/>
                <w:szCs w:val="20"/>
              </w:rPr>
              <w:t xml:space="preserve"> за заявками громадян для зменшення </w:t>
            </w:r>
            <w:proofErr w:type="gramStart"/>
            <w:r w:rsidRPr="00633519">
              <w:rPr>
                <w:sz w:val="20"/>
                <w:szCs w:val="20"/>
              </w:rPr>
              <w:t>р</w:t>
            </w:r>
            <w:proofErr w:type="gramEnd"/>
            <w:r w:rsidRPr="00633519">
              <w:rPr>
                <w:sz w:val="20"/>
                <w:szCs w:val="20"/>
              </w:rPr>
              <w:t>івня забруднення території Ічнянської громади.</w:t>
            </w:r>
          </w:p>
          <w:p w:rsidR="00B82AC6" w:rsidRPr="00633519" w:rsidRDefault="00B82AC6" w:rsidP="00421725">
            <w:pPr>
              <w:spacing w:before="40"/>
              <w:jc w:val="both"/>
              <w:rPr>
                <w:b/>
                <w:bCs/>
                <w:sz w:val="20"/>
                <w:szCs w:val="20"/>
              </w:rPr>
            </w:pP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lastRenderedPageBreak/>
              <w:t>2</w:t>
            </w:r>
            <w:r w:rsidRPr="00633519">
              <w:rPr>
                <w:b/>
                <w:bCs/>
                <w:sz w:val="20"/>
                <w:szCs w:val="20"/>
              </w:rPr>
              <w:t>.</w:t>
            </w:r>
          </w:p>
        </w:tc>
        <w:tc>
          <w:tcPr>
            <w:tcW w:w="4113" w:type="dxa"/>
            <w:shd w:val="clear" w:color="auto" w:fill="auto"/>
          </w:tcPr>
          <w:p w:rsidR="00B82AC6" w:rsidRPr="00633519" w:rsidRDefault="00B82AC6" w:rsidP="00F56E86">
            <w:pPr>
              <w:pStyle w:val="a7"/>
              <w:autoSpaceDE w:val="0"/>
              <w:autoSpaceDN w:val="0"/>
              <w:adjustRightInd w:val="0"/>
              <w:ind w:left="0"/>
              <w:rPr>
                <w:b/>
                <w:bCs/>
                <w:sz w:val="20"/>
                <w:szCs w:val="20"/>
              </w:rPr>
            </w:pPr>
            <w:r w:rsidRPr="00633519">
              <w:rPr>
                <w:sz w:val="20"/>
                <w:szCs w:val="20"/>
              </w:rPr>
              <w:t xml:space="preserve">Використання заходів з експлуатаційного утримання доріг комунальної власності. Співпраця з Службою автомобільних доріг у Чернігівській області та Управлінням капітального будівництва обласної державної </w:t>
            </w:r>
            <w:proofErr w:type="gramStart"/>
            <w:r w:rsidRPr="00633519">
              <w:rPr>
                <w:sz w:val="20"/>
                <w:szCs w:val="20"/>
              </w:rPr>
              <w:t>адм</w:t>
            </w:r>
            <w:proofErr w:type="gramEnd"/>
            <w:r w:rsidRPr="00633519">
              <w:rPr>
                <w:sz w:val="20"/>
                <w:szCs w:val="20"/>
              </w:rPr>
              <w:t>іністрації. Покращення естетичного вигляду та підвищення рівня привабливості  та зручності центральних частин міста Ічні та сільських населених пунктів.</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Ічнянська міська рада, КП «Ічнянське ВУЖКГ», Старости</w:t>
            </w:r>
          </w:p>
        </w:tc>
        <w:tc>
          <w:tcPr>
            <w:tcW w:w="3260" w:type="dxa"/>
            <w:shd w:val="clear" w:color="auto" w:fill="auto"/>
          </w:tcPr>
          <w:p w:rsidR="00B82AC6" w:rsidRPr="00633519" w:rsidRDefault="00B82AC6" w:rsidP="00421725">
            <w:pPr>
              <w:pStyle w:val="a7"/>
              <w:autoSpaceDE w:val="0"/>
              <w:autoSpaceDN w:val="0"/>
              <w:adjustRightInd w:val="0"/>
              <w:ind w:left="36" w:firstLine="19"/>
              <w:rPr>
                <w:rStyle w:val="ac"/>
                <w:b w:val="0"/>
                <w:bCs w:val="0"/>
                <w:sz w:val="20"/>
                <w:szCs w:val="20"/>
              </w:rPr>
            </w:pPr>
            <w:r>
              <w:rPr>
                <w:sz w:val="20"/>
                <w:szCs w:val="20"/>
              </w:rPr>
              <w:t>Покращено естетичний</w:t>
            </w:r>
            <w:r w:rsidRPr="00633519">
              <w:rPr>
                <w:sz w:val="20"/>
                <w:szCs w:val="20"/>
              </w:rPr>
              <w:t xml:space="preserve"> вигляд</w:t>
            </w:r>
            <w:r>
              <w:rPr>
                <w:sz w:val="20"/>
                <w:szCs w:val="20"/>
              </w:rPr>
              <w:t xml:space="preserve"> та </w:t>
            </w:r>
            <w:proofErr w:type="gramStart"/>
            <w:r>
              <w:rPr>
                <w:sz w:val="20"/>
                <w:szCs w:val="20"/>
              </w:rPr>
              <w:t>п</w:t>
            </w:r>
            <w:proofErr w:type="gramEnd"/>
            <w:r>
              <w:rPr>
                <w:sz w:val="20"/>
                <w:szCs w:val="20"/>
              </w:rPr>
              <w:t>ідвищено рівень</w:t>
            </w:r>
            <w:r w:rsidRPr="00633519">
              <w:rPr>
                <w:sz w:val="20"/>
                <w:szCs w:val="20"/>
              </w:rPr>
              <w:t xml:space="preserve"> привабливості та зручності центральних частин міста Ічні та сільських населених пунктів</w:t>
            </w:r>
          </w:p>
          <w:p w:rsidR="00B82AC6" w:rsidRPr="00633519" w:rsidRDefault="00B82AC6" w:rsidP="00421725">
            <w:pPr>
              <w:spacing w:before="40"/>
              <w:jc w:val="both"/>
              <w:rPr>
                <w:b/>
                <w:bCs/>
                <w:sz w:val="20"/>
                <w:szCs w:val="20"/>
              </w:rPr>
            </w:pP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t>3</w:t>
            </w:r>
            <w:r w:rsidRPr="00633519">
              <w:rPr>
                <w:b/>
                <w:bCs/>
                <w:sz w:val="20"/>
                <w:szCs w:val="20"/>
              </w:rPr>
              <w:t>.</w:t>
            </w:r>
          </w:p>
        </w:tc>
        <w:tc>
          <w:tcPr>
            <w:tcW w:w="4113" w:type="dxa"/>
            <w:shd w:val="clear" w:color="auto" w:fill="auto"/>
          </w:tcPr>
          <w:p w:rsidR="00B82AC6" w:rsidRPr="00633519" w:rsidRDefault="00B82AC6" w:rsidP="00421725">
            <w:pPr>
              <w:spacing w:before="40"/>
              <w:jc w:val="both"/>
              <w:rPr>
                <w:bCs/>
                <w:sz w:val="20"/>
                <w:szCs w:val="20"/>
              </w:rPr>
            </w:pPr>
            <w:r w:rsidRPr="00633519">
              <w:rPr>
                <w:rStyle w:val="ac"/>
                <w:b w:val="0"/>
                <w:sz w:val="20"/>
                <w:szCs w:val="20"/>
              </w:rPr>
              <w:t>Покращення екологічної ситуації на території громади.</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260" w:type="dxa"/>
            <w:shd w:val="clear" w:color="auto" w:fill="auto"/>
          </w:tcPr>
          <w:p w:rsidR="00B82AC6" w:rsidRPr="00633519" w:rsidRDefault="00B82AC6" w:rsidP="00421725">
            <w:pPr>
              <w:spacing w:before="40"/>
              <w:jc w:val="both"/>
              <w:rPr>
                <w:bCs/>
                <w:sz w:val="20"/>
                <w:szCs w:val="20"/>
              </w:rPr>
            </w:pPr>
            <w:r>
              <w:rPr>
                <w:rStyle w:val="ac"/>
                <w:b w:val="0"/>
                <w:sz w:val="20"/>
                <w:szCs w:val="20"/>
              </w:rPr>
              <w:t>Покращено</w:t>
            </w:r>
            <w:r w:rsidRPr="00633519">
              <w:rPr>
                <w:rStyle w:val="ac"/>
                <w:b w:val="0"/>
                <w:sz w:val="20"/>
                <w:szCs w:val="20"/>
              </w:rPr>
              <w:t xml:space="preserve"> екологічної ситуація на території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4</w:t>
            </w:r>
            <w:r w:rsidRPr="00633519">
              <w:rPr>
                <w:b/>
                <w:bCs/>
                <w:sz w:val="20"/>
                <w:szCs w:val="20"/>
              </w:rPr>
              <w:t>.</w:t>
            </w:r>
          </w:p>
        </w:tc>
        <w:tc>
          <w:tcPr>
            <w:tcW w:w="4113" w:type="dxa"/>
            <w:shd w:val="clear" w:color="auto" w:fill="auto"/>
          </w:tcPr>
          <w:p w:rsidR="00B82AC6" w:rsidRPr="00633519" w:rsidRDefault="00B82AC6" w:rsidP="00421725">
            <w:pPr>
              <w:spacing w:before="40"/>
              <w:jc w:val="both"/>
              <w:rPr>
                <w:bCs/>
                <w:sz w:val="20"/>
                <w:szCs w:val="20"/>
              </w:rPr>
            </w:pPr>
            <w:r w:rsidRPr="00633519">
              <w:rPr>
                <w:rStyle w:val="ac"/>
                <w:b w:val="0"/>
                <w:sz w:val="20"/>
                <w:szCs w:val="20"/>
              </w:rPr>
              <w:t>Облаштування паркових та рекреаційних зон.</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260" w:type="dxa"/>
            <w:shd w:val="clear" w:color="auto" w:fill="auto"/>
          </w:tcPr>
          <w:p w:rsidR="00B82AC6" w:rsidRPr="00633519" w:rsidRDefault="00B82AC6" w:rsidP="00421725">
            <w:pPr>
              <w:rPr>
                <w:rStyle w:val="ac"/>
                <w:b w:val="0"/>
                <w:sz w:val="20"/>
                <w:szCs w:val="20"/>
              </w:rPr>
            </w:pPr>
            <w:r w:rsidRPr="00633519">
              <w:rPr>
                <w:rStyle w:val="ac"/>
                <w:b w:val="0"/>
                <w:sz w:val="20"/>
                <w:szCs w:val="20"/>
              </w:rPr>
              <w:t>Омоло</w:t>
            </w:r>
            <w:r>
              <w:rPr>
                <w:rStyle w:val="ac"/>
                <w:b w:val="0"/>
                <w:sz w:val="20"/>
                <w:szCs w:val="20"/>
              </w:rPr>
              <w:t>джено та облаштовано  паркові</w:t>
            </w:r>
            <w:r w:rsidRPr="00633519">
              <w:rPr>
                <w:rStyle w:val="ac"/>
                <w:b w:val="0"/>
                <w:sz w:val="20"/>
                <w:szCs w:val="20"/>
              </w:rPr>
              <w:t xml:space="preserve"> та рек</w:t>
            </w:r>
            <w:r>
              <w:rPr>
                <w:rStyle w:val="ac"/>
                <w:b w:val="0"/>
                <w:sz w:val="20"/>
                <w:szCs w:val="20"/>
              </w:rPr>
              <w:t>реаційні</w:t>
            </w:r>
            <w:r w:rsidRPr="00633519">
              <w:rPr>
                <w:rStyle w:val="ac"/>
                <w:b w:val="0"/>
                <w:sz w:val="20"/>
                <w:szCs w:val="20"/>
              </w:rPr>
              <w:t xml:space="preserve"> зон</w:t>
            </w:r>
            <w:r>
              <w:rPr>
                <w:rStyle w:val="ac"/>
                <w:b w:val="0"/>
                <w:sz w:val="20"/>
                <w:szCs w:val="20"/>
              </w:rPr>
              <w:t>и</w:t>
            </w:r>
            <w:r w:rsidRPr="00633519">
              <w:rPr>
                <w:rStyle w:val="ac"/>
                <w:b w:val="0"/>
                <w:sz w:val="20"/>
                <w:szCs w:val="20"/>
              </w:rPr>
              <w:t>.</w:t>
            </w:r>
          </w:p>
          <w:p w:rsidR="00B82AC6" w:rsidRPr="00633519" w:rsidRDefault="00B82AC6" w:rsidP="00421725">
            <w:pPr>
              <w:spacing w:before="40"/>
              <w:jc w:val="both"/>
              <w:rPr>
                <w:bCs/>
                <w:sz w:val="20"/>
                <w:szCs w:val="20"/>
              </w:rPr>
            </w:pP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5</w:t>
            </w:r>
            <w:r w:rsidRPr="00633519">
              <w:rPr>
                <w:b/>
                <w:bCs/>
                <w:sz w:val="20"/>
                <w:szCs w:val="20"/>
              </w:rPr>
              <w:t>.</w:t>
            </w:r>
          </w:p>
        </w:tc>
        <w:tc>
          <w:tcPr>
            <w:tcW w:w="4113" w:type="dxa"/>
            <w:shd w:val="clear" w:color="auto" w:fill="auto"/>
          </w:tcPr>
          <w:p w:rsidR="00B82AC6" w:rsidRPr="00633519" w:rsidRDefault="00B82AC6" w:rsidP="00421725">
            <w:pPr>
              <w:autoSpaceDE w:val="0"/>
              <w:autoSpaceDN w:val="0"/>
              <w:adjustRightInd w:val="0"/>
              <w:rPr>
                <w:bCs/>
                <w:sz w:val="20"/>
                <w:szCs w:val="20"/>
              </w:rPr>
            </w:pPr>
            <w:r w:rsidRPr="00633519">
              <w:rPr>
                <w:rStyle w:val="ac"/>
                <w:b w:val="0"/>
                <w:sz w:val="20"/>
                <w:szCs w:val="20"/>
              </w:rPr>
              <w:t>Виконання комплексу заходів з розширення мереж вуличного освітлення та проведення робіт з ремонту експлуатаційного утримання існуючих мереж.</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260" w:type="dxa"/>
            <w:shd w:val="clear" w:color="auto" w:fill="auto"/>
          </w:tcPr>
          <w:p w:rsidR="00B82AC6" w:rsidRPr="00633519" w:rsidRDefault="00B82AC6" w:rsidP="00421725">
            <w:pPr>
              <w:pStyle w:val="a7"/>
              <w:autoSpaceDE w:val="0"/>
              <w:autoSpaceDN w:val="0"/>
              <w:adjustRightInd w:val="0"/>
              <w:ind w:left="36"/>
              <w:rPr>
                <w:rStyle w:val="ac"/>
                <w:b w:val="0"/>
                <w:sz w:val="20"/>
                <w:szCs w:val="20"/>
              </w:rPr>
            </w:pPr>
            <w:r>
              <w:rPr>
                <w:rStyle w:val="ac"/>
                <w:b w:val="0"/>
                <w:sz w:val="20"/>
                <w:szCs w:val="20"/>
              </w:rPr>
              <w:t>Проведено роботи</w:t>
            </w:r>
            <w:r w:rsidRPr="00633519">
              <w:rPr>
                <w:rStyle w:val="ac"/>
                <w:b w:val="0"/>
                <w:sz w:val="20"/>
                <w:szCs w:val="20"/>
              </w:rPr>
              <w:t xml:space="preserve"> з ремонту та експлуатаційного утримання мереж вуличного освітлення.</w:t>
            </w:r>
          </w:p>
          <w:p w:rsidR="00B82AC6" w:rsidRPr="00633519" w:rsidRDefault="00B82AC6" w:rsidP="00421725">
            <w:pPr>
              <w:spacing w:before="40"/>
              <w:jc w:val="both"/>
              <w:rPr>
                <w:bCs/>
                <w:sz w:val="20"/>
                <w:szCs w:val="20"/>
              </w:rPr>
            </w:pP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6</w:t>
            </w:r>
            <w:r w:rsidRPr="00633519">
              <w:rPr>
                <w:b/>
                <w:bCs/>
                <w:sz w:val="20"/>
                <w:szCs w:val="20"/>
              </w:rPr>
              <w:t>.</w:t>
            </w:r>
          </w:p>
        </w:tc>
        <w:tc>
          <w:tcPr>
            <w:tcW w:w="4113" w:type="dxa"/>
            <w:shd w:val="clear" w:color="auto" w:fill="auto"/>
          </w:tcPr>
          <w:p w:rsidR="00B82AC6" w:rsidRPr="00633519" w:rsidRDefault="00B82AC6" w:rsidP="00421725">
            <w:pPr>
              <w:spacing w:before="40"/>
              <w:jc w:val="both"/>
              <w:rPr>
                <w:bCs/>
                <w:sz w:val="20"/>
                <w:szCs w:val="20"/>
              </w:rPr>
            </w:pPr>
            <w:r w:rsidRPr="00633519">
              <w:rPr>
                <w:rStyle w:val="ac"/>
                <w:b w:val="0"/>
                <w:sz w:val="20"/>
                <w:szCs w:val="20"/>
              </w:rPr>
              <w:t>Облаштування та утримання в належному стані всіх населених пунктів громади.</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260" w:type="dxa"/>
            <w:shd w:val="clear" w:color="auto" w:fill="auto"/>
          </w:tcPr>
          <w:p w:rsidR="00B82AC6" w:rsidRPr="00633519" w:rsidRDefault="00B82AC6" w:rsidP="00421725">
            <w:pPr>
              <w:spacing w:before="40"/>
              <w:jc w:val="both"/>
              <w:rPr>
                <w:bCs/>
                <w:sz w:val="20"/>
                <w:szCs w:val="20"/>
              </w:rPr>
            </w:pPr>
            <w:r>
              <w:rPr>
                <w:rStyle w:val="ac"/>
                <w:b w:val="0"/>
                <w:sz w:val="20"/>
                <w:szCs w:val="20"/>
              </w:rPr>
              <w:t>Облаштовано та утримано</w:t>
            </w:r>
            <w:r w:rsidRPr="00633519">
              <w:rPr>
                <w:rStyle w:val="ac"/>
                <w:b w:val="0"/>
                <w:sz w:val="20"/>
                <w:szCs w:val="20"/>
              </w:rPr>
              <w:t xml:space="preserve"> в належному стані всіх населених пунктів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7</w:t>
            </w:r>
            <w:r w:rsidRPr="00633519">
              <w:rPr>
                <w:b/>
                <w:bCs/>
                <w:sz w:val="20"/>
                <w:szCs w:val="20"/>
              </w:rPr>
              <w:t>.</w:t>
            </w:r>
          </w:p>
        </w:tc>
        <w:tc>
          <w:tcPr>
            <w:tcW w:w="4113"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 xml:space="preserve">Створення зон та інфраструктури для </w:t>
            </w:r>
            <w:proofErr w:type="gramStart"/>
            <w:r w:rsidRPr="00633519">
              <w:rPr>
                <w:sz w:val="20"/>
                <w:szCs w:val="20"/>
                <w:lang w:eastAsia="it-IT"/>
              </w:rPr>
              <w:t>комфортного</w:t>
            </w:r>
            <w:proofErr w:type="gramEnd"/>
            <w:r w:rsidRPr="00633519">
              <w:rPr>
                <w:sz w:val="20"/>
                <w:szCs w:val="20"/>
                <w:lang w:eastAsia="it-IT"/>
              </w:rPr>
              <w:t xml:space="preserve"> сімейного відпочинку.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Старости</w:t>
            </w:r>
          </w:p>
        </w:tc>
        <w:tc>
          <w:tcPr>
            <w:tcW w:w="3260" w:type="dxa"/>
            <w:shd w:val="clear" w:color="auto" w:fill="auto"/>
          </w:tcPr>
          <w:p w:rsidR="00B82AC6" w:rsidRPr="00633519" w:rsidRDefault="00B82AC6" w:rsidP="00421725">
            <w:pPr>
              <w:spacing w:before="40"/>
              <w:jc w:val="both"/>
              <w:rPr>
                <w:b/>
                <w:bCs/>
                <w:sz w:val="20"/>
                <w:szCs w:val="20"/>
              </w:rPr>
            </w:pPr>
            <w:r>
              <w:rPr>
                <w:rFonts w:cs="Arial"/>
                <w:sz w:val="20"/>
                <w:szCs w:val="20"/>
                <w:lang w:eastAsia="it-IT"/>
              </w:rPr>
              <w:t>Створено</w:t>
            </w:r>
            <w:r w:rsidRPr="00633519">
              <w:rPr>
                <w:rFonts w:cs="Arial"/>
                <w:sz w:val="20"/>
                <w:szCs w:val="20"/>
                <w:lang w:eastAsia="it-IT"/>
              </w:rPr>
              <w:t xml:space="preserve"> зон</w:t>
            </w:r>
            <w:r>
              <w:rPr>
                <w:rFonts w:cs="Arial"/>
                <w:sz w:val="20"/>
                <w:szCs w:val="20"/>
                <w:lang w:eastAsia="it-IT"/>
              </w:rPr>
              <w:t>и</w:t>
            </w:r>
            <w:r w:rsidRPr="00633519">
              <w:rPr>
                <w:rFonts w:cs="Arial"/>
                <w:sz w:val="20"/>
                <w:szCs w:val="20"/>
                <w:lang w:eastAsia="it-IT"/>
              </w:rPr>
              <w:t xml:space="preserve"> для комфортного сімейного відпочинку.</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 xml:space="preserve">Розбудова мережі доріг </w:t>
            </w:r>
            <w:proofErr w:type="gramStart"/>
            <w:r w:rsidRPr="00633519">
              <w:rPr>
                <w:b/>
              </w:rPr>
              <w:t>в</w:t>
            </w:r>
            <w:proofErr w:type="gramEnd"/>
            <w:r w:rsidRPr="00633519">
              <w:rPr>
                <w:b/>
              </w:rPr>
              <w:t xml:space="preserve"> громаді та покращення їх якості</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autoSpaceDE w:val="0"/>
              <w:autoSpaceDN w:val="0"/>
              <w:adjustRightInd w:val="0"/>
              <w:ind w:left="0"/>
              <w:rPr>
                <w:sz w:val="20"/>
                <w:szCs w:val="20"/>
              </w:rPr>
            </w:pPr>
            <w:r w:rsidRPr="00633519">
              <w:rPr>
                <w:sz w:val="20"/>
                <w:szCs w:val="20"/>
              </w:rPr>
              <w:t>Сприяння розвитку дорожньо-транспортної інфраструктури та створення безперервних, безпечних, економічних та зручних умов руху транспортних засобі</w:t>
            </w:r>
            <w:proofErr w:type="gramStart"/>
            <w:r w:rsidRPr="00633519">
              <w:rPr>
                <w:sz w:val="20"/>
                <w:szCs w:val="20"/>
              </w:rPr>
              <w:t>в</w:t>
            </w:r>
            <w:proofErr w:type="gramEnd"/>
            <w:r w:rsidRPr="00633519">
              <w:rPr>
                <w:sz w:val="20"/>
                <w:szCs w:val="20"/>
              </w:rPr>
              <w:t>.</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w:t>
            </w:r>
            <w:r w:rsidRPr="00633519">
              <w:rPr>
                <w:rFonts w:cs="Arial"/>
                <w:sz w:val="20"/>
                <w:szCs w:val="20"/>
                <w:lang w:eastAsia="it-IT"/>
              </w:rPr>
              <w:t xml:space="preserve">КП «Ічнянське ВУЖКГ», </w:t>
            </w:r>
            <w:r w:rsidRPr="00633519">
              <w:rPr>
                <w:rFonts w:cs="Arial"/>
                <w:sz w:val="20"/>
                <w:szCs w:val="20"/>
                <w:lang w:eastAsia="cs-CZ"/>
              </w:rPr>
              <w:t>УКБ Чернігівської ОДА</w:t>
            </w:r>
          </w:p>
        </w:tc>
        <w:tc>
          <w:tcPr>
            <w:tcW w:w="3260" w:type="dxa"/>
            <w:shd w:val="clear" w:color="auto" w:fill="auto"/>
          </w:tcPr>
          <w:p w:rsidR="00B82AC6" w:rsidRPr="00633519" w:rsidRDefault="00B82AC6" w:rsidP="00421725">
            <w:pPr>
              <w:pStyle w:val="a7"/>
              <w:autoSpaceDE w:val="0"/>
              <w:autoSpaceDN w:val="0"/>
              <w:adjustRightInd w:val="0"/>
              <w:ind w:left="0"/>
              <w:rPr>
                <w:sz w:val="20"/>
                <w:szCs w:val="20"/>
              </w:rPr>
            </w:pPr>
            <w:r>
              <w:rPr>
                <w:sz w:val="20"/>
                <w:szCs w:val="20"/>
              </w:rPr>
              <w:t>Розвинуто</w:t>
            </w:r>
            <w:r w:rsidRPr="00633519">
              <w:rPr>
                <w:sz w:val="20"/>
                <w:szCs w:val="20"/>
              </w:rPr>
              <w:t xml:space="preserve"> дорожньо-транспор</w:t>
            </w:r>
            <w:r>
              <w:rPr>
                <w:sz w:val="20"/>
                <w:szCs w:val="20"/>
              </w:rPr>
              <w:t>тну інфраструктуру. Створено безпечні та зручні</w:t>
            </w:r>
            <w:r w:rsidRPr="00633519">
              <w:rPr>
                <w:sz w:val="20"/>
                <w:szCs w:val="20"/>
              </w:rPr>
              <w:t xml:space="preserve"> умов</w:t>
            </w:r>
            <w:r>
              <w:rPr>
                <w:sz w:val="20"/>
                <w:szCs w:val="20"/>
              </w:rPr>
              <w:t>и</w:t>
            </w:r>
            <w:r w:rsidRPr="00633519">
              <w:rPr>
                <w:sz w:val="20"/>
                <w:szCs w:val="20"/>
              </w:rPr>
              <w:t xml:space="preserve"> руху транспортних засобі</w:t>
            </w:r>
            <w:proofErr w:type="gramStart"/>
            <w:r w:rsidRPr="00633519">
              <w:rPr>
                <w:sz w:val="20"/>
                <w:szCs w:val="20"/>
              </w:rPr>
              <w:t>в</w:t>
            </w:r>
            <w:proofErr w:type="gramEnd"/>
            <w:r w:rsidRPr="00633519">
              <w:rPr>
                <w:sz w:val="20"/>
                <w:szCs w:val="20"/>
              </w:rPr>
              <w:t>.</w:t>
            </w:r>
          </w:p>
          <w:p w:rsidR="00B82AC6" w:rsidRPr="00633519" w:rsidRDefault="00B82AC6" w:rsidP="00421725">
            <w:pPr>
              <w:spacing w:before="40"/>
              <w:jc w:val="both"/>
              <w:rPr>
                <w:b/>
                <w:bCs/>
                <w:sz w:val="20"/>
                <w:szCs w:val="20"/>
              </w:rPr>
            </w:pP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50"/>
              <w:rPr>
                <w:sz w:val="20"/>
                <w:szCs w:val="20"/>
                <w:lang w:eastAsia="it-IT"/>
              </w:rPr>
            </w:pPr>
            <w:r w:rsidRPr="00633519">
              <w:rPr>
                <w:sz w:val="20"/>
                <w:szCs w:val="20"/>
                <w:lang w:eastAsia="it-IT"/>
              </w:rPr>
              <w:t>Встановлення дорожніх знаків біля шкіл, садочкі</w:t>
            </w:r>
            <w:proofErr w:type="gramStart"/>
            <w:r w:rsidRPr="00633519">
              <w:rPr>
                <w:sz w:val="20"/>
                <w:szCs w:val="20"/>
                <w:lang w:eastAsia="it-IT"/>
              </w:rPr>
              <w:t>в</w:t>
            </w:r>
            <w:proofErr w:type="gramEnd"/>
            <w:r w:rsidRPr="00633519">
              <w:rPr>
                <w:sz w:val="20"/>
                <w:szCs w:val="20"/>
                <w:lang w:eastAsia="it-IT"/>
              </w:rPr>
              <w:t xml:space="preserve"> та інших громадських об’єктів.</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w:t>
            </w:r>
            <w:r w:rsidRPr="00633519">
              <w:rPr>
                <w:rFonts w:cs="Arial"/>
                <w:sz w:val="20"/>
                <w:szCs w:val="20"/>
                <w:lang w:eastAsia="it-IT"/>
              </w:rPr>
              <w:t>КП «Ічнянське ВУЖКГ»,</w:t>
            </w:r>
          </w:p>
        </w:tc>
        <w:tc>
          <w:tcPr>
            <w:tcW w:w="3260" w:type="dxa"/>
            <w:shd w:val="clear" w:color="auto" w:fill="auto"/>
          </w:tcPr>
          <w:p w:rsidR="00B82AC6" w:rsidRPr="00633519" w:rsidRDefault="00B82AC6" w:rsidP="00421725">
            <w:pPr>
              <w:spacing w:before="40"/>
              <w:jc w:val="both"/>
              <w:rPr>
                <w:b/>
                <w:bCs/>
                <w:sz w:val="20"/>
                <w:szCs w:val="20"/>
              </w:rPr>
            </w:pPr>
            <w:r>
              <w:rPr>
                <w:sz w:val="20"/>
                <w:szCs w:val="20"/>
                <w:lang w:eastAsia="it-IT"/>
              </w:rPr>
              <w:t>Встановлено дорожні знаки</w:t>
            </w:r>
            <w:r w:rsidRPr="00633519">
              <w:rPr>
                <w:sz w:val="20"/>
                <w:szCs w:val="20"/>
                <w:lang w:eastAsia="it-IT"/>
              </w:rPr>
              <w:t xml:space="preserve"> біля шкіл, садочкі</w:t>
            </w:r>
            <w:proofErr w:type="gramStart"/>
            <w:r w:rsidRPr="00633519">
              <w:rPr>
                <w:sz w:val="20"/>
                <w:szCs w:val="20"/>
                <w:lang w:eastAsia="it-IT"/>
              </w:rPr>
              <w:t>в</w:t>
            </w:r>
            <w:proofErr w:type="gramEnd"/>
            <w:r w:rsidRPr="00633519">
              <w:rPr>
                <w:sz w:val="20"/>
                <w:szCs w:val="20"/>
                <w:lang w:eastAsia="it-IT"/>
              </w:rPr>
              <w:t xml:space="preserve"> та інших громадських об’єктів.</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50"/>
              <w:rPr>
                <w:sz w:val="20"/>
                <w:szCs w:val="20"/>
                <w:lang w:eastAsia="it-IT"/>
              </w:rPr>
            </w:pPr>
            <w:r w:rsidRPr="00633519">
              <w:rPr>
                <w:sz w:val="20"/>
                <w:szCs w:val="20"/>
                <w:lang w:eastAsia="it-IT"/>
              </w:rPr>
              <w:t xml:space="preserve">Реконструкція зупинок в </w:t>
            </w:r>
            <w:proofErr w:type="gramStart"/>
            <w:r w:rsidRPr="00633519">
              <w:rPr>
                <w:sz w:val="20"/>
                <w:szCs w:val="20"/>
                <w:lang w:eastAsia="it-IT"/>
              </w:rPr>
              <w:t>м</w:t>
            </w:r>
            <w:proofErr w:type="gramEnd"/>
            <w:r w:rsidRPr="00633519">
              <w:rPr>
                <w:sz w:val="20"/>
                <w:szCs w:val="20"/>
                <w:lang w:eastAsia="it-IT"/>
              </w:rPr>
              <w:t>іській та сільській місцевості.</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w:t>
            </w:r>
            <w:r w:rsidRPr="00633519">
              <w:rPr>
                <w:rFonts w:cs="Arial"/>
                <w:sz w:val="20"/>
                <w:szCs w:val="20"/>
                <w:lang w:eastAsia="it-IT"/>
              </w:rPr>
              <w:t>КП «Ічнянське ВУЖКГ»,</w:t>
            </w:r>
          </w:p>
        </w:tc>
        <w:tc>
          <w:tcPr>
            <w:tcW w:w="3260" w:type="dxa"/>
            <w:shd w:val="clear" w:color="auto" w:fill="auto"/>
          </w:tcPr>
          <w:p w:rsidR="00B82AC6" w:rsidRPr="00633519" w:rsidRDefault="00B82AC6" w:rsidP="00421725">
            <w:pPr>
              <w:pStyle w:val="a7"/>
              <w:tabs>
                <w:tab w:val="left" w:pos="320"/>
              </w:tabs>
              <w:ind w:left="36"/>
              <w:rPr>
                <w:sz w:val="20"/>
                <w:szCs w:val="20"/>
                <w:lang w:eastAsia="it-IT"/>
              </w:rPr>
            </w:pPr>
            <w:r>
              <w:rPr>
                <w:sz w:val="20"/>
                <w:szCs w:val="20"/>
                <w:lang w:eastAsia="it-IT"/>
              </w:rPr>
              <w:t>Реконструйовано зупинки</w:t>
            </w:r>
            <w:r w:rsidRPr="00633519">
              <w:rPr>
                <w:sz w:val="20"/>
                <w:szCs w:val="20"/>
                <w:lang w:eastAsia="it-IT"/>
              </w:rPr>
              <w:t xml:space="preserve"> в </w:t>
            </w:r>
            <w:proofErr w:type="gramStart"/>
            <w:r w:rsidRPr="00633519">
              <w:rPr>
                <w:sz w:val="20"/>
                <w:szCs w:val="20"/>
                <w:lang w:eastAsia="it-IT"/>
              </w:rPr>
              <w:t>м</w:t>
            </w:r>
            <w:proofErr w:type="gramEnd"/>
            <w:r w:rsidRPr="00633519">
              <w:rPr>
                <w:sz w:val="20"/>
                <w:szCs w:val="20"/>
                <w:lang w:eastAsia="it-IT"/>
              </w:rPr>
              <w:t>іській та сільській місцевості.</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Default="00B82AC6" w:rsidP="00F56E86">
            <w:pPr>
              <w:pStyle w:val="a7"/>
              <w:tabs>
                <w:tab w:val="left" w:pos="320"/>
              </w:tabs>
              <w:suppressAutoHyphens/>
              <w:ind w:left="50"/>
              <w:rPr>
                <w:sz w:val="20"/>
                <w:szCs w:val="20"/>
                <w:lang w:val="uk-UA" w:eastAsia="it-IT"/>
              </w:rPr>
            </w:pPr>
            <w:r w:rsidRPr="00633519">
              <w:rPr>
                <w:sz w:val="20"/>
                <w:szCs w:val="20"/>
                <w:lang w:eastAsia="it-IT"/>
              </w:rPr>
              <w:t xml:space="preserve">Ремонт доріг комунальної власності та </w:t>
            </w:r>
            <w:proofErr w:type="gramStart"/>
            <w:r w:rsidRPr="00633519">
              <w:rPr>
                <w:sz w:val="20"/>
                <w:szCs w:val="20"/>
                <w:lang w:eastAsia="it-IT"/>
              </w:rPr>
              <w:t>п</w:t>
            </w:r>
            <w:proofErr w:type="gramEnd"/>
            <w:r w:rsidRPr="00633519">
              <w:rPr>
                <w:sz w:val="20"/>
                <w:szCs w:val="20"/>
                <w:lang w:eastAsia="it-IT"/>
              </w:rPr>
              <w:t>ідтримання їх в належному стані. Співпраця з Службою автомобільних доріг у Чернігівській області та Управлінням капітального будівництва обласної державної адміністрації для виконання заходів по ремонту та експлуатаційному утриманню доріг, з метою створення с</w:t>
            </w:r>
            <w:r>
              <w:rPr>
                <w:sz w:val="20"/>
                <w:szCs w:val="20"/>
                <w:lang w:eastAsia="it-IT"/>
              </w:rPr>
              <w:t>приятливих</w:t>
            </w:r>
            <w:r w:rsidRPr="00633519">
              <w:rPr>
                <w:sz w:val="20"/>
                <w:szCs w:val="20"/>
                <w:lang w:eastAsia="it-IT"/>
              </w:rPr>
              <w:t xml:space="preserve"> умов для  учасників дорожнього руху та пасажирі</w:t>
            </w:r>
            <w:proofErr w:type="gramStart"/>
            <w:r w:rsidRPr="00633519">
              <w:rPr>
                <w:sz w:val="20"/>
                <w:szCs w:val="20"/>
                <w:lang w:eastAsia="it-IT"/>
              </w:rPr>
              <w:t>в</w:t>
            </w:r>
            <w:proofErr w:type="gramEnd"/>
            <w:r w:rsidRPr="00633519">
              <w:rPr>
                <w:sz w:val="20"/>
                <w:szCs w:val="20"/>
                <w:lang w:eastAsia="it-IT"/>
              </w:rPr>
              <w:t xml:space="preserve"> на території громади.</w:t>
            </w:r>
          </w:p>
          <w:p w:rsidR="00F56E86" w:rsidRDefault="00F56E86" w:rsidP="00F56E86">
            <w:pPr>
              <w:pStyle w:val="a7"/>
              <w:tabs>
                <w:tab w:val="left" w:pos="320"/>
              </w:tabs>
              <w:suppressAutoHyphens/>
              <w:ind w:left="50"/>
              <w:rPr>
                <w:sz w:val="20"/>
                <w:szCs w:val="20"/>
                <w:lang w:val="uk-UA" w:eastAsia="it-IT"/>
              </w:rPr>
            </w:pPr>
          </w:p>
          <w:p w:rsidR="00F56E86" w:rsidRPr="00F56E86" w:rsidRDefault="00F56E86" w:rsidP="00F56E86">
            <w:pPr>
              <w:pStyle w:val="a7"/>
              <w:tabs>
                <w:tab w:val="left" w:pos="320"/>
              </w:tabs>
              <w:suppressAutoHyphens/>
              <w:ind w:left="50"/>
              <w:rPr>
                <w:b/>
                <w:bCs/>
                <w:sz w:val="20"/>
                <w:szCs w:val="20"/>
                <w:lang w:val="uk-UA"/>
              </w:rPr>
            </w:pPr>
          </w:p>
        </w:tc>
        <w:tc>
          <w:tcPr>
            <w:tcW w:w="2410" w:type="dxa"/>
            <w:shd w:val="clear" w:color="auto" w:fill="auto"/>
          </w:tcPr>
          <w:p w:rsidR="00B82AC6" w:rsidRPr="00633519" w:rsidRDefault="00B82AC6" w:rsidP="00421725">
            <w:pPr>
              <w:rPr>
                <w:rStyle w:val="ad"/>
                <w:rFonts w:cs="Arial"/>
                <w:sz w:val="20"/>
                <w:szCs w:val="20"/>
                <w:lang w:eastAsia="it-IT"/>
              </w:rPr>
            </w:pPr>
            <w:r w:rsidRPr="00633519">
              <w:rPr>
                <w:rFonts w:cs="Arial"/>
                <w:sz w:val="20"/>
                <w:szCs w:val="20"/>
                <w:lang w:eastAsia="cs-CZ"/>
              </w:rPr>
              <w:t xml:space="preserve">Ічнянська міська рада, </w:t>
            </w:r>
            <w:r w:rsidRPr="00633519">
              <w:rPr>
                <w:rFonts w:cs="Arial"/>
                <w:sz w:val="20"/>
                <w:szCs w:val="20"/>
                <w:lang w:eastAsia="it-IT"/>
              </w:rPr>
              <w:t xml:space="preserve">КП «Ічнянське ВУЖКГ», </w:t>
            </w:r>
            <w:r w:rsidRPr="00633519">
              <w:rPr>
                <w:rFonts w:cs="Arial"/>
                <w:sz w:val="20"/>
                <w:szCs w:val="20"/>
                <w:lang w:eastAsia="it-IT"/>
              </w:rPr>
              <w:fldChar w:fldCharType="begin"/>
            </w:r>
            <w:r w:rsidRPr="00633519">
              <w:rPr>
                <w:rFonts w:cs="Arial"/>
                <w:sz w:val="20"/>
                <w:szCs w:val="20"/>
                <w:lang w:eastAsia="it-IT"/>
              </w:rPr>
              <w:instrText xml:space="preserve"> HYPERLINK "https://ch.ukravtodor.gov.ua/" </w:instrText>
            </w:r>
            <w:r w:rsidRPr="00633519">
              <w:rPr>
                <w:rFonts w:cs="Arial"/>
                <w:sz w:val="20"/>
                <w:szCs w:val="20"/>
                <w:lang w:eastAsia="it-IT"/>
              </w:rPr>
              <w:fldChar w:fldCharType="separate"/>
            </w:r>
          </w:p>
          <w:p w:rsidR="00B82AC6" w:rsidRPr="00F56E86" w:rsidRDefault="00B82AC6" w:rsidP="00421725">
            <w:pPr>
              <w:rPr>
                <w:rStyle w:val="ad"/>
                <w:rFonts w:cs="Arial"/>
                <w:color w:val="auto"/>
                <w:sz w:val="20"/>
                <w:szCs w:val="20"/>
                <w:u w:val="none"/>
                <w:lang w:eastAsia="it-IT"/>
              </w:rPr>
            </w:pPr>
            <w:r w:rsidRPr="00F56E86">
              <w:rPr>
                <w:rStyle w:val="ad"/>
                <w:rFonts w:cs="Arial"/>
                <w:color w:val="auto"/>
                <w:sz w:val="20"/>
                <w:szCs w:val="20"/>
                <w:u w:val="none"/>
                <w:lang w:eastAsia="it-IT"/>
              </w:rPr>
              <w:t xml:space="preserve">Служба автомобільних доріг у Чернігівській області, Управління капітального будівництва обласної державної </w:t>
            </w:r>
            <w:proofErr w:type="gramStart"/>
            <w:r w:rsidRPr="00F56E86">
              <w:rPr>
                <w:rStyle w:val="ad"/>
                <w:rFonts w:cs="Arial"/>
                <w:color w:val="auto"/>
                <w:sz w:val="20"/>
                <w:szCs w:val="20"/>
                <w:u w:val="none"/>
                <w:lang w:eastAsia="it-IT"/>
              </w:rPr>
              <w:t>адм</w:t>
            </w:r>
            <w:proofErr w:type="gramEnd"/>
            <w:r w:rsidRPr="00F56E86">
              <w:rPr>
                <w:rStyle w:val="ad"/>
                <w:rFonts w:cs="Arial"/>
                <w:color w:val="auto"/>
                <w:sz w:val="20"/>
                <w:szCs w:val="20"/>
                <w:u w:val="none"/>
                <w:lang w:eastAsia="it-IT"/>
              </w:rPr>
              <w:t>іністрації</w:t>
            </w:r>
          </w:p>
          <w:p w:rsidR="00B82AC6" w:rsidRPr="00633519" w:rsidRDefault="00B82AC6" w:rsidP="00421725">
            <w:pPr>
              <w:rPr>
                <w:b/>
                <w:bCs/>
                <w:sz w:val="20"/>
                <w:szCs w:val="20"/>
              </w:rPr>
            </w:pPr>
            <w:r w:rsidRPr="00633519">
              <w:rPr>
                <w:rFonts w:cs="Arial"/>
                <w:sz w:val="20"/>
                <w:szCs w:val="20"/>
                <w:lang w:eastAsia="it-IT"/>
              </w:rPr>
              <w:fldChar w:fldCharType="end"/>
            </w:r>
          </w:p>
        </w:tc>
        <w:tc>
          <w:tcPr>
            <w:tcW w:w="3260" w:type="dxa"/>
            <w:shd w:val="clear" w:color="auto" w:fill="auto"/>
          </w:tcPr>
          <w:p w:rsidR="00B82AC6" w:rsidRPr="00633519" w:rsidRDefault="00B82AC6" w:rsidP="00421725">
            <w:pPr>
              <w:pStyle w:val="a7"/>
              <w:ind w:left="36"/>
              <w:rPr>
                <w:sz w:val="20"/>
                <w:szCs w:val="20"/>
                <w:lang w:eastAsia="it-IT"/>
              </w:rPr>
            </w:pPr>
            <w:r>
              <w:rPr>
                <w:sz w:val="20"/>
                <w:szCs w:val="20"/>
                <w:lang w:eastAsia="it-IT"/>
              </w:rPr>
              <w:t>Здійснення р</w:t>
            </w:r>
            <w:r w:rsidRPr="00633519">
              <w:rPr>
                <w:sz w:val="20"/>
                <w:szCs w:val="20"/>
                <w:lang w:eastAsia="it-IT"/>
              </w:rPr>
              <w:t>емонт</w:t>
            </w:r>
            <w:r>
              <w:rPr>
                <w:sz w:val="20"/>
                <w:szCs w:val="20"/>
                <w:lang w:eastAsia="it-IT"/>
              </w:rPr>
              <w:t>у</w:t>
            </w:r>
            <w:r w:rsidRPr="00633519">
              <w:rPr>
                <w:sz w:val="20"/>
                <w:szCs w:val="20"/>
                <w:lang w:eastAsia="it-IT"/>
              </w:rPr>
              <w:t xml:space="preserve"> доріг комунальної власності та </w:t>
            </w:r>
            <w:proofErr w:type="gramStart"/>
            <w:r w:rsidRPr="00633519">
              <w:rPr>
                <w:sz w:val="20"/>
                <w:szCs w:val="20"/>
                <w:lang w:eastAsia="it-IT"/>
              </w:rPr>
              <w:t>п</w:t>
            </w:r>
            <w:proofErr w:type="gramEnd"/>
            <w:r w:rsidRPr="00633519">
              <w:rPr>
                <w:sz w:val="20"/>
                <w:szCs w:val="20"/>
                <w:lang w:eastAsia="it-IT"/>
              </w:rPr>
              <w:t>ідтримання їх в належному стані.</w:t>
            </w:r>
          </w:p>
        </w:tc>
      </w:tr>
      <w:tr w:rsidR="00B82AC6" w:rsidRPr="00633519" w:rsidTr="00F56E86">
        <w:trPr>
          <w:cantSplit/>
        </w:trPr>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3. </w:t>
            </w:r>
            <w:r w:rsidRPr="00633519">
              <w:rPr>
                <w:rFonts w:cs="Arial"/>
                <w:b/>
              </w:rPr>
              <w:t>Розвиток спортивної інфраструктури та рекреації</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1.</w:t>
            </w:r>
          </w:p>
        </w:tc>
        <w:tc>
          <w:tcPr>
            <w:tcW w:w="4113" w:type="dxa"/>
            <w:shd w:val="clear" w:color="auto" w:fill="auto"/>
          </w:tcPr>
          <w:p w:rsidR="00B82AC6" w:rsidRPr="00633519" w:rsidRDefault="00B82AC6" w:rsidP="00421725">
            <w:pPr>
              <w:rPr>
                <w:rFonts w:cs="Arial"/>
                <w:sz w:val="20"/>
                <w:szCs w:val="20"/>
                <w:lang w:eastAsia="cs-CZ"/>
              </w:rPr>
            </w:pPr>
            <w:r w:rsidRPr="00633519">
              <w:rPr>
                <w:rFonts w:cs="Arial"/>
                <w:sz w:val="20"/>
                <w:szCs w:val="20"/>
                <w:lang w:eastAsia="cs-CZ"/>
              </w:rPr>
              <w:t>Встановлення нових дитячих майданчиків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Pr="00633519" w:rsidRDefault="00B82AC6" w:rsidP="00421725">
            <w:pPr>
              <w:rPr>
                <w:rFonts w:cs="Arial"/>
                <w:sz w:val="20"/>
                <w:szCs w:val="20"/>
                <w:lang w:eastAsia="cs-CZ"/>
              </w:rPr>
            </w:pPr>
            <w:proofErr w:type="gramStart"/>
            <w:r>
              <w:rPr>
                <w:rFonts w:cs="Arial"/>
                <w:sz w:val="20"/>
                <w:szCs w:val="20"/>
                <w:lang w:eastAsia="cs-CZ"/>
              </w:rPr>
              <w:t>Створено</w:t>
            </w:r>
            <w:proofErr w:type="gramEnd"/>
            <w:r>
              <w:rPr>
                <w:rFonts w:cs="Arial"/>
                <w:sz w:val="20"/>
                <w:szCs w:val="20"/>
                <w:lang w:eastAsia="cs-CZ"/>
              </w:rPr>
              <w:t xml:space="preserve"> нові дитячі майданчики</w:t>
            </w:r>
            <w:r w:rsidRPr="00633519">
              <w:rPr>
                <w:rFonts w:cs="Arial"/>
                <w:sz w:val="20"/>
                <w:szCs w:val="20"/>
                <w:lang w:eastAsia="cs-CZ"/>
              </w:rPr>
              <w:t xml:space="preserve"> на території громади.</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Будівництво нових площинних спортивних споруд (майданчики </w:t>
            </w:r>
            <w:proofErr w:type="gramStart"/>
            <w:r w:rsidRPr="00633519">
              <w:rPr>
                <w:rFonts w:cs="Arial"/>
                <w:sz w:val="20"/>
                <w:szCs w:val="20"/>
                <w:lang w:eastAsia="cs-CZ"/>
              </w:rPr>
              <w:t>для</w:t>
            </w:r>
            <w:proofErr w:type="gramEnd"/>
            <w:r w:rsidRPr="00633519">
              <w:rPr>
                <w:rFonts w:cs="Arial"/>
                <w:sz w:val="20"/>
                <w:szCs w:val="20"/>
                <w:lang w:eastAsia="cs-CZ"/>
              </w:rPr>
              <w:t xml:space="preserve"> футболу, волейболу, гандболу, баскетболу, хокею, легкоатлетичних доріжок, гімнастичних містечок) та реконструкція діючих спортивних майданчиків.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Pr="00633519" w:rsidRDefault="00B82AC6" w:rsidP="00421725">
            <w:pPr>
              <w:rPr>
                <w:rFonts w:cs="Arial"/>
                <w:sz w:val="20"/>
                <w:szCs w:val="20"/>
                <w:lang w:eastAsia="cs-CZ"/>
              </w:rPr>
            </w:pPr>
            <w:r>
              <w:rPr>
                <w:rFonts w:cs="Arial"/>
                <w:sz w:val="20"/>
                <w:szCs w:val="20"/>
                <w:lang w:eastAsia="cs-CZ"/>
              </w:rPr>
              <w:t xml:space="preserve">Побудовано </w:t>
            </w:r>
            <w:proofErr w:type="gramStart"/>
            <w:r>
              <w:rPr>
                <w:rFonts w:cs="Arial"/>
                <w:sz w:val="20"/>
                <w:szCs w:val="20"/>
                <w:lang w:eastAsia="cs-CZ"/>
              </w:rPr>
              <w:t>нов</w:t>
            </w:r>
            <w:proofErr w:type="gramEnd"/>
            <w:r>
              <w:rPr>
                <w:rFonts w:cs="Arial"/>
                <w:sz w:val="20"/>
                <w:szCs w:val="20"/>
                <w:lang w:eastAsia="cs-CZ"/>
              </w:rPr>
              <w:t>і площинні спортивні</w:t>
            </w:r>
            <w:r w:rsidRPr="00633519">
              <w:rPr>
                <w:rFonts w:cs="Arial"/>
                <w:sz w:val="20"/>
                <w:szCs w:val="20"/>
                <w:lang w:eastAsia="cs-CZ"/>
              </w:rPr>
              <w:t xml:space="preserve"> споруд</w:t>
            </w:r>
            <w:r>
              <w:rPr>
                <w:rFonts w:cs="Arial"/>
                <w:sz w:val="20"/>
                <w:szCs w:val="20"/>
                <w:lang w:eastAsia="cs-CZ"/>
              </w:rPr>
              <w:t>и</w:t>
            </w:r>
            <w:r w:rsidRPr="00633519">
              <w:rPr>
                <w:rFonts w:cs="Arial"/>
                <w:sz w:val="20"/>
                <w:szCs w:val="20"/>
                <w:lang w:eastAsia="cs-CZ"/>
              </w:rPr>
              <w:t xml:space="preserve"> (майданчики для футболу, волейболу, гандболу, баскетболу, хокею, легкоатлетичних </w:t>
            </w:r>
            <w:r>
              <w:rPr>
                <w:rFonts w:cs="Arial"/>
                <w:sz w:val="20"/>
                <w:szCs w:val="20"/>
                <w:lang w:eastAsia="cs-CZ"/>
              </w:rPr>
              <w:t>доріжок, гімнастичних містечок). Здійснено реконструкцію</w:t>
            </w:r>
            <w:r w:rsidRPr="00633519">
              <w:rPr>
                <w:rFonts w:cs="Arial"/>
                <w:sz w:val="20"/>
                <w:szCs w:val="20"/>
                <w:lang w:eastAsia="cs-CZ"/>
              </w:rPr>
              <w:t xml:space="preserve"> діючих спортивних майданчиків.</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чисельності </w:t>
            </w:r>
            <w:proofErr w:type="gramStart"/>
            <w:r w:rsidRPr="00633519">
              <w:rPr>
                <w:rFonts w:cs="Arial"/>
                <w:sz w:val="20"/>
                <w:szCs w:val="20"/>
              </w:rPr>
              <w:t>молод</w:t>
            </w:r>
            <w:proofErr w:type="gramEnd"/>
            <w:r w:rsidRPr="00633519">
              <w:rPr>
                <w:rFonts w:cs="Arial"/>
                <w:sz w:val="20"/>
                <w:szCs w:val="20"/>
              </w:rPr>
              <w:t>і, що займається спортом.</w:t>
            </w:r>
          </w:p>
          <w:p w:rsidR="00B82AC6" w:rsidRPr="00633519" w:rsidRDefault="00B82AC6" w:rsidP="00F56E86">
            <w:pPr>
              <w:rPr>
                <w:rFonts w:cs="Arial"/>
                <w:sz w:val="20"/>
                <w:szCs w:val="20"/>
                <w:lang w:eastAsia="cs-CZ"/>
              </w:rPr>
            </w:pPr>
            <w:r>
              <w:rPr>
                <w:rFonts w:cs="Arial"/>
                <w:sz w:val="20"/>
                <w:szCs w:val="20"/>
              </w:rPr>
              <w:t>Збільшено</w:t>
            </w:r>
            <w:r w:rsidRPr="00633519">
              <w:rPr>
                <w:rFonts w:cs="Arial"/>
                <w:sz w:val="20"/>
                <w:szCs w:val="20"/>
              </w:rPr>
              <w:t xml:space="preserve"> кількості </w:t>
            </w:r>
            <w:proofErr w:type="gramStart"/>
            <w:r w:rsidRPr="00633519">
              <w:rPr>
                <w:rFonts w:cs="Arial"/>
                <w:sz w:val="20"/>
                <w:szCs w:val="20"/>
              </w:rPr>
              <w:t>молод</w:t>
            </w:r>
            <w:proofErr w:type="gramEnd"/>
            <w:r w:rsidRPr="00633519">
              <w:rPr>
                <w:rFonts w:cs="Arial"/>
                <w:sz w:val="20"/>
                <w:szCs w:val="20"/>
              </w:rPr>
              <w:t>і, що веде здоровий спосіб життя.</w:t>
            </w:r>
            <w:r w:rsidRPr="00633519">
              <w:rPr>
                <w:rFonts w:cs="Arial"/>
                <w:sz w:val="20"/>
                <w:szCs w:val="20"/>
                <w:lang w:eastAsia="cs-CZ"/>
              </w:rPr>
              <w:t xml:space="preserve"> </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Реконструкція </w:t>
            </w:r>
            <w:proofErr w:type="gramStart"/>
            <w:r w:rsidRPr="00633519">
              <w:rPr>
                <w:rFonts w:cs="Arial"/>
                <w:sz w:val="20"/>
                <w:szCs w:val="20"/>
                <w:lang w:eastAsia="cs-CZ"/>
              </w:rPr>
              <w:t>м</w:t>
            </w:r>
            <w:proofErr w:type="gramEnd"/>
            <w:r w:rsidRPr="00633519">
              <w:rPr>
                <w:rFonts w:cs="Arial"/>
                <w:sz w:val="20"/>
                <w:szCs w:val="20"/>
                <w:lang w:eastAsia="cs-CZ"/>
              </w:rPr>
              <w:t>іського стадіону.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Pr="00633519" w:rsidRDefault="00B82AC6" w:rsidP="00421725">
            <w:pPr>
              <w:spacing w:before="40"/>
              <w:jc w:val="both"/>
              <w:rPr>
                <w:rFonts w:cs="Arial"/>
                <w:sz w:val="20"/>
                <w:szCs w:val="20"/>
                <w:lang w:eastAsia="cs-CZ"/>
              </w:rPr>
            </w:pPr>
            <w:r>
              <w:rPr>
                <w:rFonts w:cs="Arial"/>
                <w:sz w:val="20"/>
                <w:szCs w:val="20"/>
                <w:lang w:eastAsia="cs-CZ"/>
              </w:rPr>
              <w:t>Здійснено реконструкцію</w:t>
            </w:r>
            <w:r w:rsidRPr="00633519">
              <w:rPr>
                <w:rFonts w:cs="Arial"/>
                <w:sz w:val="20"/>
                <w:szCs w:val="20"/>
                <w:lang w:eastAsia="cs-CZ"/>
              </w:rPr>
              <w:t xml:space="preserve"> міського стадіону.</w:t>
            </w:r>
          </w:p>
          <w:p w:rsidR="00B82AC6" w:rsidRPr="00633519" w:rsidRDefault="00B82AC6" w:rsidP="00421725">
            <w:pPr>
              <w:rPr>
                <w:rFonts w:cs="Arial"/>
                <w:sz w:val="20"/>
                <w:szCs w:val="20"/>
              </w:rPr>
            </w:pPr>
            <w:r>
              <w:rPr>
                <w:rFonts w:cs="Arial"/>
                <w:sz w:val="20"/>
                <w:szCs w:val="20"/>
              </w:rPr>
              <w:t>Збільшено чисельність</w:t>
            </w:r>
            <w:r w:rsidRPr="00633519">
              <w:rPr>
                <w:rFonts w:cs="Arial"/>
                <w:sz w:val="20"/>
                <w:szCs w:val="20"/>
              </w:rPr>
              <w:t xml:space="preserve"> </w:t>
            </w:r>
            <w:proofErr w:type="gramStart"/>
            <w:r w:rsidRPr="00633519">
              <w:rPr>
                <w:rFonts w:cs="Arial"/>
                <w:sz w:val="20"/>
                <w:szCs w:val="20"/>
              </w:rPr>
              <w:t>молод</w:t>
            </w:r>
            <w:proofErr w:type="gramEnd"/>
            <w:r w:rsidRPr="00633519">
              <w:rPr>
                <w:rFonts w:cs="Arial"/>
                <w:sz w:val="20"/>
                <w:szCs w:val="20"/>
              </w:rPr>
              <w:t>і, що займається спортом.</w:t>
            </w:r>
          </w:p>
          <w:p w:rsidR="00B82AC6" w:rsidRPr="00633519" w:rsidRDefault="00B82AC6" w:rsidP="00F56E86">
            <w:pPr>
              <w:rPr>
                <w:b/>
                <w:bCs/>
                <w:sz w:val="20"/>
                <w:szCs w:val="20"/>
              </w:rPr>
            </w:pPr>
            <w:r>
              <w:rPr>
                <w:rFonts w:cs="Arial"/>
                <w:sz w:val="20"/>
                <w:szCs w:val="20"/>
              </w:rPr>
              <w:t>Збільшено кількість</w:t>
            </w:r>
            <w:r w:rsidRPr="00633519">
              <w:rPr>
                <w:rFonts w:cs="Arial"/>
                <w:sz w:val="20"/>
                <w:szCs w:val="20"/>
              </w:rPr>
              <w:t xml:space="preserve"> </w:t>
            </w:r>
            <w:proofErr w:type="gramStart"/>
            <w:r w:rsidRPr="00633519">
              <w:rPr>
                <w:rFonts w:cs="Arial"/>
                <w:sz w:val="20"/>
                <w:szCs w:val="20"/>
              </w:rPr>
              <w:t>молод</w:t>
            </w:r>
            <w:proofErr w:type="gramEnd"/>
            <w:r w:rsidRPr="00633519">
              <w:rPr>
                <w:rFonts w:cs="Arial"/>
                <w:sz w:val="20"/>
                <w:szCs w:val="20"/>
              </w:rPr>
              <w:t>і, що веде здоровий спосіб життя.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rPr>
                <w:rFonts w:cs="Arial"/>
                <w:sz w:val="20"/>
                <w:szCs w:val="20"/>
                <w:lang w:eastAsia="cs-CZ"/>
              </w:rPr>
            </w:pPr>
            <w:r w:rsidRPr="00633519">
              <w:rPr>
                <w:rFonts w:cs="Arial"/>
                <w:sz w:val="20"/>
                <w:szCs w:val="20"/>
                <w:lang w:eastAsia="cs-CZ"/>
              </w:rPr>
              <w:t xml:space="preserve">Реконструкція </w:t>
            </w:r>
            <w:r w:rsidRPr="00633519">
              <w:rPr>
                <w:rFonts w:cs="Arial"/>
                <w:sz w:val="20"/>
                <w:szCs w:val="20"/>
              </w:rPr>
              <w:t xml:space="preserve">комунального закладу позашкільної освіти «Ічнянська </w:t>
            </w:r>
            <w:proofErr w:type="gramStart"/>
            <w:r w:rsidRPr="00633519">
              <w:rPr>
                <w:rFonts w:cs="Arial"/>
                <w:sz w:val="20"/>
                <w:szCs w:val="20"/>
              </w:rPr>
              <w:t>комплексна дитячо-юнацька спортивна</w:t>
            </w:r>
            <w:proofErr w:type="gramEnd"/>
            <w:r w:rsidRPr="00633519">
              <w:rPr>
                <w:rFonts w:cs="Arial"/>
                <w:sz w:val="20"/>
                <w:szCs w:val="20"/>
              </w:rPr>
              <w:t xml:space="preserve"> школа»</w:t>
            </w:r>
            <w:r w:rsidRPr="00633519">
              <w:rPr>
                <w:szCs w:val="20"/>
              </w:rPr>
              <w:t xml:space="preserve"> </w:t>
            </w:r>
            <w:r w:rsidRPr="00633519">
              <w:rPr>
                <w:rFonts w:cs="Arial"/>
                <w:sz w:val="20"/>
                <w:szCs w:val="20"/>
                <w:lang w:eastAsia="cs-CZ"/>
              </w:rPr>
              <w:t>та покращення її матеріально-технічної бази.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Pr="00633519" w:rsidRDefault="00B82AC6" w:rsidP="00421725">
            <w:pPr>
              <w:rPr>
                <w:rFonts w:cs="Arial"/>
                <w:sz w:val="20"/>
                <w:szCs w:val="20"/>
                <w:lang w:eastAsia="cs-CZ"/>
              </w:rPr>
            </w:pPr>
            <w:r>
              <w:rPr>
                <w:rFonts w:cs="Arial"/>
                <w:sz w:val="20"/>
                <w:szCs w:val="20"/>
                <w:lang w:eastAsia="cs-CZ"/>
              </w:rPr>
              <w:t>Здійснено реконструкцію</w:t>
            </w:r>
            <w:r w:rsidRPr="00633519">
              <w:rPr>
                <w:rFonts w:cs="Arial"/>
                <w:sz w:val="20"/>
                <w:szCs w:val="20"/>
                <w:lang w:eastAsia="cs-CZ"/>
              </w:rPr>
              <w:t xml:space="preserve"> </w:t>
            </w:r>
            <w:r w:rsidRPr="00633519">
              <w:rPr>
                <w:rFonts w:cs="Arial"/>
                <w:sz w:val="20"/>
                <w:szCs w:val="20"/>
              </w:rPr>
              <w:t xml:space="preserve">комунального закладу позашкільної освіти «Ічнянська </w:t>
            </w:r>
            <w:proofErr w:type="gramStart"/>
            <w:r w:rsidRPr="00633519">
              <w:rPr>
                <w:rFonts w:cs="Arial"/>
                <w:sz w:val="20"/>
                <w:szCs w:val="20"/>
              </w:rPr>
              <w:t>комплексна дитячо-юнацька спортивна</w:t>
            </w:r>
            <w:proofErr w:type="gramEnd"/>
            <w:r w:rsidRPr="00633519">
              <w:rPr>
                <w:rFonts w:cs="Arial"/>
                <w:sz w:val="20"/>
                <w:szCs w:val="20"/>
              </w:rPr>
              <w:t xml:space="preserve"> школа»</w:t>
            </w:r>
            <w:r>
              <w:rPr>
                <w:szCs w:val="20"/>
              </w:rPr>
              <w:t xml:space="preserve">. </w:t>
            </w:r>
            <w:r>
              <w:rPr>
                <w:rFonts w:cs="Arial"/>
                <w:sz w:val="20"/>
                <w:szCs w:val="20"/>
                <w:lang w:eastAsia="cs-CZ"/>
              </w:rPr>
              <w:t>Забезпечено школу спортивним</w:t>
            </w:r>
            <w:r w:rsidRPr="00633519">
              <w:rPr>
                <w:rFonts w:cs="Arial"/>
                <w:sz w:val="20"/>
                <w:szCs w:val="20"/>
                <w:lang w:eastAsia="cs-CZ"/>
              </w:rPr>
              <w:t xml:space="preserve"> інвентарем.</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5.</w:t>
            </w:r>
          </w:p>
        </w:tc>
        <w:tc>
          <w:tcPr>
            <w:tcW w:w="4113"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Відновлення та створення нових місць відпочинку для жителів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Default="00B82AC6" w:rsidP="00421725">
            <w:pPr>
              <w:rPr>
                <w:rFonts w:cs="Arial"/>
                <w:sz w:val="20"/>
                <w:szCs w:val="20"/>
                <w:lang w:eastAsia="cs-CZ"/>
              </w:rPr>
            </w:pPr>
            <w:r w:rsidRPr="00633519">
              <w:rPr>
                <w:rFonts w:cs="Arial"/>
                <w:sz w:val="20"/>
                <w:szCs w:val="20"/>
                <w:lang w:eastAsia="cs-CZ"/>
              </w:rPr>
              <w:t>В</w:t>
            </w:r>
            <w:r>
              <w:rPr>
                <w:rFonts w:cs="Arial"/>
                <w:sz w:val="20"/>
                <w:szCs w:val="20"/>
                <w:lang w:eastAsia="cs-CZ"/>
              </w:rPr>
              <w:t>ідновлено місця відпочинку для жителів громади.</w:t>
            </w:r>
            <w:r w:rsidRPr="00633519">
              <w:rPr>
                <w:rFonts w:cs="Arial"/>
                <w:sz w:val="20"/>
                <w:szCs w:val="20"/>
                <w:lang w:eastAsia="cs-CZ"/>
              </w:rPr>
              <w:t xml:space="preserve"> </w:t>
            </w:r>
          </w:p>
          <w:p w:rsidR="00B82AC6" w:rsidRPr="00633519" w:rsidRDefault="00B82AC6" w:rsidP="00F56E86">
            <w:pPr>
              <w:rPr>
                <w:b/>
                <w:bCs/>
                <w:sz w:val="20"/>
                <w:szCs w:val="20"/>
              </w:rPr>
            </w:pPr>
            <w:r>
              <w:rPr>
                <w:rFonts w:cs="Arial"/>
                <w:sz w:val="20"/>
                <w:szCs w:val="20"/>
                <w:lang w:eastAsia="cs-CZ"/>
              </w:rPr>
              <w:t>С</w:t>
            </w:r>
            <w:r w:rsidRPr="00633519">
              <w:rPr>
                <w:rFonts w:cs="Arial"/>
                <w:sz w:val="20"/>
                <w:szCs w:val="20"/>
                <w:lang w:eastAsia="cs-CZ"/>
              </w:rPr>
              <w:t xml:space="preserve">творення </w:t>
            </w:r>
            <w:r>
              <w:rPr>
                <w:rFonts w:cs="Arial"/>
                <w:sz w:val="20"/>
                <w:szCs w:val="20"/>
                <w:lang w:eastAsia="cs-CZ"/>
              </w:rPr>
              <w:t xml:space="preserve">нові </w:t>
            </w:r>
            <w:proofErr w:type="gramStart"/>
            <w:r>
              <w:rPr>
                <w:rFonts w:cs="Arial"/>
                <w:sz w:val="20"/>
                <w:szCs w:val="20"/>
                <w:lang w:eastAsia="cs-CZ"/>
              </w:rPr>
              <w:t>м</w:t>
            </w:r>
            <w:proofErr w:type="gramEnd"/>
            <w:r>
              <w:rPr>
                <w:rFonts w:cs="Arial"/>
                <w:sz w:val="20"/>
                <w:szCs w:val="20"/>
                <w:lang w:eastAsia="cs-CZ"/>
              </w:rPr>
              <w:t>ісця</w:t>
            </w:r>
            <w:r w:rsidRPr="00633519">
              <w:rPr>
                <w:rFonts w:cs="Arial"/>
                <w:sz w:val="20"/>
                <w:szCs w:val="20"/>
                <w:lang w:eastAsia="cs-CZ"/>
              </w:rPr>
              <w:t xml:space="preserve"> відпочинку для жителів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6.</w:t>
            </w:r>
          </w:p>
        </w:tc>
        <w:tc>
          <w:tcPr>
            <w:tcW w:w="4113" w:type="dxa"/>
            <w:shd w:val="clear" w:color="auto" w:fill="auto"/>
          </w:tcPr>
          <w:p w:rsidR="00B82AC6" w:rsidRPr="00633519" w:rsidRDefault="00B82AC6" w:rsidP="00421725">
            <w:pPr>
              <w:pStyle w:val="a7"/>
              <w:autoSpaceDE w:val="0"/>
              <w:autoSpaceDN w:val="0"/>
              <w:adjustRightInd w:val="0"/>
              <w:ind w:left="17"/>
              <w:rPr>
                <w:sz w:val="20"/>
                <w:szCs w:val="20"/>
              </w:rPr>
            </w:pPr>
            <w:r w:rsidRPr="00633519">
              <w:rPr>
                <w:sz w:val="20"/>
                <w:szCs w:val="20"/>
              </w:rPr>
              <w:t>Популяризація здорового способу життя серед школярів та  </w:t>
            </w:r>
            <w:proofErr w:type="gramStart"/>
            <w:r w:rsidRPr="00633519">
              <w:rPr>
                <w:sz w:val="20"/>
                <w:szCs w:val="20"/>
              </w:rPr>
              <w:t>п</w:t>
            </w:r>
            <w:proofErr w:type="gramEnd"/>
            <w:r w:rsidRPr="00633519">
              <w:rPr>
                <w:sz w:val="20"/>
                <w:szCs w:val="20"/>
              </w:rPr>
              <w:t>ідлітків.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Pr="00633519" w:rsidRDefault="00B82AC6" w:rsidP="00421725">
            <w:pPr>
              <w:pStyle w:val="a7"/>
              <w:autoSpaceDE w:val="0"/>
              <w:autoSpaceDN w:val="0"/>
              <w:adjustRightInd w:val="0"/>
              <w:ind w:left="17"/>
              <w:rPr>
                <w:sz w:val="20"/>
                <w:szCs w:val="20"/>
              </w:rPr>
            </w:pPr>
            <w:r>
              <w:rPr>
                <w:sz w:val="20"/>
                <w:szCs w:val="20"/>
              </w:rPr>
              <w:t>Здійснюється на постійній основі пропаганда</w:t>
            </w:r>
            <w:r w:rsidRPr="00633519">
              <w:rPr>
                <w:sz w:val="20"/>
                <w:szCs w:val="20"/>
              </w:rPr>
              <w:t xml:space="preserve"> здорового способу життя серед школярів та  </w:t>
            </w:r>
            <w:proofErr w:type="gramStart"/>
            <w:r w:rsidRPr="00633519">
              <w:rPr>
                <w:sz w:val="20"/>
                <w:szCs w:val="20"/>
              </w:rPr>
              <w:t>п</w:t>
            </w:r>
            <w:proofErr w:type="gramEnd"/>
            <w:r w:rsidRPr="00633519">
              <w:rPr>
                <w:sz w:val="20"/>
                <w:szCs w:val="20"/>
              </w:rPr>
              <w:t>ідлітків.</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чис</w:t>
            </w:r>
            <w:r>
              <w:rPr>
                <w:rFonts w:cs="Arial"/>
                <w:sz w:val="20"/>
                <w:szCs w:val="20"/>
              </w:rPr>
              <w:t>ельність</w:t>
            </w:r>
            <w:r w:rsidRPr="00633519">
              <w:rPr>
                <w:rFonts w:cs="Arial"/>
                <w:sz w:val="20"/>
                <w:szCs w:val="20"/>
              </w:rPr>
              <w:t xml:space="preserve"> </w:t>
            </w:r>
            <w:proofErr w:type="gramStart"/>
            <w:r w:rsidRPr="00633519">
              <w:rPr>
                <w:rFonts w:cs="Arial"/>
                <w:sz w:val="20"/>
                <w:szCs w:val="20"/>
              </w:rPr>
              <w:t>молод</w:t>
            </w:r>
            <w:proofErr w:type="gramEnd"/>
            <w:r w:rsidRPr="00633519">
              <w:rPr>
                <w:rFonts w:cs="Arial"/>
                <w:sz w:val="20"/>
                <w:szCs w:val="20"/>
              </w:rPr>
              <w:t>і, що займається спортом.</w:t>
            </w:r>
          </w:p>
          <w:p w:rsidR="00B82AC6" w:rsidRPr="00633519" w:rsidRDefault="00B82AC6" w:rsidP="00F56E86">
            <w:pPr>
              <w:rPr>
                <w:rFonts w:ascii="Arial" w:hAnsi="Arial" w:cs="Arial"/>
                <w:sz w:val="20"/>
                <w:szCs w:val="20"/>
              </w:rPr>
            </w:pPr>
            <w:r>
              <w:rPr>
                <w:rFonts w:cs="Arial"/>
                <w:sz w:val="20"/>
                <w:szCs w:val="20"/>
              </w:rPr>
              <w:t>Збільшено кількість</w:t>
            </w:r>
            <w:r w:rsidRPr="00633519">
              <w:rPr>
                <w:rFonts w:cs="Arial"/>
                <w:sz w:val="20"/>
                <w:szCs w:val="20"/>
              </w:rPr>
              <w:t xml:space="preserve"> </w:t>
            </w:r>
            <w:proofErr w:type="gramStart"/>
            <w:r w:rsidRPr="00633519">
              <w:rPr>
                <w:rFonts w:cs="Arial"/>
                <w:sz w:val="20"/>
                <w:szCs w:val="20"/>
              </w:rPr>
              <w:t>молод</w:t>
            </w:r>
            <w:proofErr w:type="gramEnd"/>
            <w:r w:rsidRPr="00633519">
              <w:rPr>
                <w:rFonts w:cs="Arial"/>
                <w:sz w:val="20"/>
                <w:szCs w:val="20"/>
              </w:rPr>
              <w:t>і, що веде здоровий спосіб життя.</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7.</w:t>
            </w:r>
          </w:p>
        </w:tc>
        <w:tc>
          <w:tcPr>
            <w:tcW w:w="4113" w:type="dxa"/>
            <w:shd w:val="clear" w:color="auto" w:fill="auto"/>
          </w:tcPr>
          <w:p w:rsidR="00B82AC6" w:rsidRPr="00633519" w:rsidRDefault="00B82AC6" w:rsidP="00421725">
            <w:pPr>
              <w:spacing w:before="40"/>
              <w:jc w:val="both"/>
              <w:rPr>
                <w:b/>
                <w:bCs/>
                <w:sz w:val="20"/>
                <w:szCs w:val="20"/>
              </w:rPr>
            </w:pPr>
            <w:r w:rsidRPr="00633519">
              <w:rPr>
                <w:sz w:val="20"/>
                <w:szCs w:val="20"/>
              </w:rPr>
              <w:t>Організація дозвілля школярі</w:t>
            </w:r>
            <w:proofErr w:type="gramStart"/>
            <w:r w:rsidRPr="00633519">
              <w:rPr>
                <w:sz w:val="20"/>
                <w:szCs w:val="20"/>
              </w:rPr>
              <w:t>в</w:t>
            </w:r>
            <w:proofErr w:type="gramEnd"/>
            <w:r w:rsidRPr="00633519">
              <w:rPr>
                <w:sz w:val="20"/>
                <w:szCs w:val="20"/>
              </w:rPr>
              <w:t xml:space="preserve"> шляхом залучення в спортивні секції та гуртки за інтересами.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сектор молоді та спорту Ічнянської міської </w:t>
            </w:r>
            <w:proofErr w:type="gramStart"/>
            <w:r w:rsidRPr="00633519">
              <w:rPr>
                <w:rFonts w:cs="Arial"/>
                <w:sz w:val="20"/>
                <w:szCs w:val="20"/>
                <w:lang w:eastAsia="cs-CZ"/>
              </w:rPr>
              <w:t>ради</w:t>
            </w:r>
            <w:proofErr w:type="gramEnd"/>
            <w:r w:rsidRPr="00633519">
              <w:rPr>
                <w:rFonts w:cs="Arial"/>
                <w:sz w:val="20"/>
                <w:szCs w:val="20"/>
                <w:lang w:eastAsia="cs-CZ"/>
              </w:rPr>
              <w:t>, відділ освіти Ічнянської міської ради</w:t>
            </w:r>
          </w:p>
        </w:tc>
        <w:tc>
          <w:tcPr>
            <w:tcW w:w="3260" w:type="dxa"/>
            <w:shd w:val="clear" w:color="auto" w:fill="auto"/>
          </w:tcPr>
          <w:p w:rsidR="00B82AC6" w:rsidRPr="00633519" w:rsidRDefault="00B82AC6" w:rsidP="00421725">
            <w:pPr>
              <w:rPr>
                <w:rFonts w:cs="Arial"/>
                <w:sz w:val="20"/>
                <w:szCs w:val="20"/>
              </w:rPr>
            </w:pPr>
            <w:r>
              <w:rPr>
                <w:rFonts w:cs="Arial"/>
                <w:sz w:val="20"/>
                <w:szCs w:val="20"/>
              </w:rPr>
              <w:t>Організовано</w:t>
            </w:r>
            <w:r w:rsidRPr="00633519">
              <w:rPr>
                <w:rFonts w:cs="Arial"/>
                <w:sz w:val="20"/>
                <w:szCs w:val="20"/>
              </w:rPr>
              <w:t xml:space="preserve"> дозвілля школярі</w:t>
            </w:r>
            <w:proofErr w:type="gramStart"/>
            <w:r w:rsidRPr="00633519">
              <w:rPr>
                <w:rFonts w:cs="Arial"/>
                <w:sz w:val="20"/>
                <w:szCs w:val="20"/>
              </w:rPr>
              <w:t>в</w:t>
            </w:r>
            <w:proofErr w:type="gramEnd"/>
            <w:r w:rsidRPr="00633519">
              <w:rPr>
                <w:rFonts w:cs="Arial"/>
                <w:sz w:val="20"/>
                <w:szCs w:val="20"/>
              </w:rPr>
              <w:t>.</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чисельн</w:t>
            </w:r>
            <w:r>
              <w:rPr>
                <w:rFonts w:cs="Arial"/>
                <w:sz w:val="20"/>
                <w:szCs w:val="20"/>
              </w:rPr>
              <w:t>ість</w:t>
            </w:r>
            <w:r w:rsidRPr="00633519">
              <w:rPr>
                <w:rFonts w:cs="Arial"/>
                <w:sz w:val="20"/>
                <w:szCs w:val="20"/>
              </w:rPr>
              <w:t xml:space="preserve"> </w:t>
            </w:r>
            <w:proofErr w:type="gramStart"/>
            <w:r w:rsidRPr="00633519">
              <w:rPr>
                <w:rFonts w:cs="Arial"/>
                <w:sz w:val="20"/>
                <w:szCs w:val="20"/>
              </w:rPr>
              <w:t>молод</w:t>
            </w:r>
            <w:proofErr w:type="gramEnd"/>
            <w:r w:rsidRPr="00633519">
              <w:rPr>
                <w:rFonts w:cs="Arial"/>
                <w:sz w:val="20"/>
                <w:szCs w:val="20"/>
              </w:rPr>
              <w:t>і, що займається спортом.</w:t>
            </w:r>
          </w:p>
          <w:p w:rsidR="00B82AC6" w:rsidRPr="00633519" w:rsidRDefault="00B82AC6" w:rsidP="00F56E86">
            <w:pPr>
              <w:rPr>
                <w:b/>
                <w:bCs/>
                <w:sz w:val="20"/>
                <w:szCs w:val="20"/>
              </w:rPr>
            </w:pPr>
            <w:r>
              <w:rPr>
                <w:rFonts w:cs="Arial"/>
                <w:sz w:val="20"/>
                <w:szCs w:val="20"/>
              </w:rPr>
              <w:t>Збільшено кількість</w:t>
            </w:r>
            <w:r w:rsidRPr="00633519">
              <w:rPr>
                <w:rFonts w:cs="Arial"/>
                <w:sz w:val="20"/>
                <w:szCs w:val="20"/>
              </w:rPr>
              <w:t xml:space="preserve"> </w:t>
            </w:r>
            <w:proofErr w:type="gramStart"/>
            <w:r w:rsidRPr="00633519">
              <w:rPr>
                <w:rFonts w:cs="Arial"/>
                <w:sz w:val="20"/>
                <w:szCs w:val="20"/>
              </w:rPr>
              <w:t>молод</w:t>
            </w:r>
            <w:proofErr w:type="gramEnd"/>
            <w:r w:rsidRPr="00633519">
              <w:rPr>
                <w:rFonts w:cs="Arial"/>
                <w:sz w:val="20"/>
                <w:szCs w:val="20"/>
              </w:rPr>
              <w:t>і, що веде здоровий спосіб життя.</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4. </w:t>
            </w:r>
            <w:r w:rsidRPr="00633519">
              <w:rPr>
                <w:b/>
              </w:rPr>
              <w:t>Розвиток та реконструкція мереж водопостачання та водовідведення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Реконструкція мережі водопостачання в мі</w:t>
            </w:r>
            <w:proofErr w:type="gramStart"/>
            <w:r w:rsidRPr="00633519">
              <w:rPr>
                <w:sz w:val="20"/>
                <w:szCs w:val="20"/>
                <w:lang w:eastAsia="it-IT"/>
              </w:rPr>
              <w:t>ст</w:t>
            </w:r>
            <w:proofErr w:type="gramEnd"/>
            <w:r w:rsidRPr="00633519">
              <w:rPr>
                <w:sz w:val="20"/>
                <w:szCs w:val="20"/>
                <w:lang w:eastAsia="it-IT"/>
              </w:rPr>
              <w:t>і Ічня.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260" w:type="dxa"/>
            <w:shd w:val="clear" w:color="auto" w:fill="auto"/>
          </w:tcPr>
          <w:p w:rsidR="00B82AC6" w:rsidRPr="00633519" w:rsidRDefault="00B82AC6" w:rsidP="00F56E86">
            <w:pPr>
              <w:spacing w:before="40"/>
              <w:jc w:val="both"/>
              <w:rPr>
                <w:b/>
                <w:bCs/>
                <w:sz w:val="20"/>
                <w:szCs w:val="20"/>
              </w:rPr>
            </w:pPr>
            <w:r>
              <w:rPr>
                <w:sz w:val="20"/>
                <w:szCs w:val="20"/>
                <w:lang w:eastAsia="it-IT"/>
              </w:rPr>
              <w:t>Здійснено реконструкцію мереж</w:t>
            </w:r>
            <w:r w:rsidRPr="00633519">
              <w:rPr>
                <w:sz w:val="20"/>
                <w:szCs w:val="20"/>
                <w:lang w:eastAsia="it-IT"/>
              </w:rPr>
              <w:t xml:space="preserve"> водопостачання в мі</w:t>
            </w:r>
            <w:proofErr w:type="gramStart"/>
            <w:r w:rsidRPr="00633519">
              <w:rPr>
                <w:sz w:val="20"/>
                <w:szCs w:val="20"/>
                <w:lang w:eastAsia="it-IT"/>
              </w:rPr>
              <w:t>ст</w:t>
            </w:r>
            <w:proofErr w:type="gramEnd"/>
            <w:r w:rsidRPr="00633519">
              <w:rPr>
                <w:sz w:val="20"/>
                <w:szCs w:val="20"/>
                <w:lang w:eastAsia="it-IT"/>
              </w:rPr>
              <w:t>і Ічня.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Реконструкція мереж водовідведення.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260" w:type="dxa"/>
            <w:shd w:val="clear" w:color="auto" w:fill="auto"/>
          </w:tcPr>
          <w:p w:rsidR="00B82AC6" w:rsidRPr="00633519" w:rsidRDefault="00B82AC6" w:rsidP="00421725">
            <w:pPr>
              <w:tabs>
                <w:tab w:val="left" w:pos="320"/>
              </w:tabs>
              <w:suppressAutoHyphens/>
              <w:rPr>
                <w:sz w:val="20"/>
                <w:szCs w:val="20"/>
                <w:lang w:eastAsia="it-IT"/>
              </w:rPr>
            </w:pPr>
            <w:r>
              <w:rPr>
                <w:sz w:val="20"/>
                <w:szCs w:val="20"/>
                <w:lang w:eastAsia="it-IT"/>
              </w:rPr>
              <w:t>Здійснено реконструкцію</w:t>
            </w:r>
            <w:r w:rsidRPr="00633519">
              <w:rPr>
                <w:sz w:val="20"/>
                <w:szCs w:val="20"/>
                <w:lang w:eastAsia="it-IT"/>
              </w:rPr>
              <w:t xml:space="preserve"> мереж водовідведення.</w:t>
            </w:r>
          </w:p>
          <w:p w:rsidR="00B82AC6" w:rsidRPr="00633519" w:rsidRDefault="00B82AC6" w:rsidP="00421725">
            <w:pPr>
              <w:rPr>
                <w:sz w:val="20"/>
                <w:szCs w:val="20"/>
                <w:lang w:eastAsia="it-IT"/>
              </w:rPr>
            </w:pPr>
            <w:r>
              <w:rPr>
                <w:sz w:val="20"/>
                <w:szCs w:val="20"/>
                <w:lang w:eastAsia="it-IT"/>
              </w:rPr>
              <w:t>Збільшено кількість</w:t>
            </w:r>
            <w:r w:rsidRPr="00633519">
              <w:rPr>
                <w:sz w:val="20"/>
                <w:szCs w:val="20"/>
                <w:lang w:eastAsia="it-IT"/>
              </w:rPr>
              <w:t xml:space="preserve"> будівель, що </w:t>
            </w:r>
            <w:proofErr w:type="gramStart"/>
            <w:r w:rsidRPr="00633519">
              <w:rPr>
                <w:sz w:val="20"/>
                <w:szCs w:val="20"/>
                <w:lang w:eastAsia="it-IT"/>
              </w:rPr>
              <w:t>п</w:t>
            </w:r>
            <w:proofErr w:type="gramEnd"/>
            <w:r w:rsidRPr="00633519">
              <w:rPr>
                <w:sz w:val="20"/>
                <w:szCs w:val="20"/>
                <w:lang w:eastAsia="it-IT"/>
              </w:rPr>
              <w:t>ідключені до централізованого водовідведення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 xml:space="preserve">Розширення мережі </w:t>
            </w:r>
            <w:proofErr w:type="gramStart"/>
            <w:r w:rsidRPr="00633519">
              <w:rPr>
                <w:sz w:val="20"/>
                <w:szCs w:val="20"/>
                <w:lang w:eastAsia="it-IT"/>
              </w:rPr>
              <w:t>центрального</w:t>
            </w:r>
            <w:proofErr w:type="gramEnd"/>
            <w:r w:rsidRPr="00633519">
              <w:rPr>
                <w:sz w:val="20"/>
                <w:szCs w:val="20"/>
                <w:lang w:eastAsia="it-IT"/>
              </w:rPr>
              <w:t xml:space="preserve"> водопостачання за рахунок сільських населених пунктів.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260" w:type="dxa"/>
            <w:shd w:val="clear" w:color="auto" w:fill="auto"/>
          </w:tcPr>
          <w:p w:rsidR="00B82AC6" w:rsidRPr="00633519" w:rsidRDefault="00B82AC6" w:rsidP="00421725">
            <w:pPr>
              <w:tabs>
                <w:tab w:val="left" w:pos="320"/>
              </w:tabs>
              <w:suppressAutoHyphens/>
              <w:rPr>
                <w:sz w:val="20"/>
                <w:szCs w:val="20"/>
                <w:lang w:eastAsia="it-IT"/>
              </w:rPr>
            </w:pPr>
            <w:r>
              <w:rPr>
                <w:sz w:val="20"/>
                <w:szCs w:val="20"/>
                <w:lang w:eastAsia="it-IT"/>
              </w:rPr>
              <w:t>Розширено</w:t>
            </w:r>
            <w:r w:rsidRPr="00633519">
              <w:rPr>
                <w:sz w:val="20"/>
                <w:szCs w:val="20"/>
                <w:lang w:eastAsia="it-IT"/>
              </w:rPr>
              <w:t xml:space="preserve"> мереж</w:t>
            </w:r>
            <w:r>
              <w:rPr>
                <w:sz w:val="20"/>
                <w:szCs w:val="20"/>
                <w:lang w:eastAsia="it-IT"/>
              </w:rPr>
              <w:t>і</w:t>
            </w:r>
            <w:r w:rsidRPr="00633519">
              <w:rPr>
                <w:sz w:val="20"/>
                <w:szCs w:val="20"/>
                <w:lang w:eastAsia="it-IT"/>
              </w:rPr>
              <w:t xml:space="preserve"> </w:t>
            </w:r>
            <w:proofErr w:type="gramStart"/>
            <w:r w:rsidRPr="00633519">
              <w:rPr>
                <w:sz w:val="20"/>
                <w:szCs w:val="20"/>
                <w:lang w:eastAsia="it-IT"/>
              </w:rPr>
              <w:t>центрального</w:t>
            </w:r>
            <w:proofErr w:type="gramEnd"/>
            <w:r w:rsidRPr="00633519">
              <w:rPr>
                <w:sz w:val="20"/>
                <w:szCs w:val="20"/>
                <w:lang w:eastAsia="it-IT"/>
              </w:rPr>
              <w:t xml:space="preserve"> водопостачання.</w:t>
            </w:r>
          </w:p>
          <w:p w:rsidR="00B82AC6" w:rsidRDefault="00B82AC6" w:rsidP="00421725">
            <w:pPr>
              <w:spacing w:before="40"/>
              <w:jc w:val="both"/>
              <w:rPr>
                <w:sz w:val="20"/>
                <w:szCs w:val="20"/>
                <w:lang w:eastAsia="it-IT"/>
              </w:rPr>
            </w:pPr>
            <w:r>
              <w:rPr>
                <w:sz w:val="20"/>
                <w:szCs w:val="20"/>
                <w:lang w:eastAsia="it-IT"/>
              </w:rPr>
              <w:t>Збільшено кількість</w:t>
            </w:r>
            <w:r w:rsidRPr="00633519">
              <w:rPr>
                <w:sz w:val="20"/>
                <w:szCs w:val="20"/>
                <w:lang w:eastAsia="it-IT"/>
              </w:rPr>
              <w:t xml:space="preserve"> населених пунктів, що </w:t>
            </w:r>
            <w:proofErr w:type="gramStart"/>
            <w:r w:rsidRPr="00633519">
              <w:rPr>
                <w:sz w:val="20"/>
                <w:szCs w:val="20"/>
                <w:lang w:eastAsia="it-IT"/>
              </w:rPr>
              <w:t>п</w:t>
            </w:r>
            <w:proofErr w:type="gramEnd"/>
            <w:r w:rsidRPr="00633519">
              <w:rPr>
                <w:sz w:val="20"/>
                <w:szCs w:val="20"/>
                <w:lang w:eastAsia="it-IT"/>
              </w:rPr>
              <w:t>ідключені</w:t>
            </w:r>
            <w:r>
              <w:rPr>
                <w:sz w:val="20"/>
                <w:szCs w:val="20"/>
                <w:lang w:eastAsia="it-IT"/>
              </w:rPr>
              <w:t xml:space="preserve"> до </w:t>
            </w:r>
            <w:r>
              <w:rPr>
                <w:sz w:val="20"/>
                <w:szCs w:val="20"/>
                <w:lang w:eastAsia="it-IT"/>
              </w:rPr>
              <w:lastRenderedPageBreak/>
              <w:t xml:space="preserve">централізованого </w:t>
            </w:r>
            <w:r w:rsidRPr="00633519">
              <w:rPr>
                <w:sz w:val="20"/>
                <w:szCs w:val="20"/>
                <w:lang w:eastAsia="it-IT"/>
              </w:rPr>
              <w:t>водопостачання.</w:t>
            </w:r>
          </w:p>
          <w:p w:rsidR="00B82AC6" w:rsidRPr="00633519" w:rsidRDefault="00B82AC6" w:rsidP="00421725">
            <w:pPr>
              <w:spacing w:before="40"/>
              <w:jc w:val="both"/>
              <w:rPr>
                <w:b/>
                <w:bCs/>
                <w:sz w:val="20"/>
                <w:szCs w:val="20"/>
              </w:rPr>
            </w:pPr>
            <w:r>
              <w:rPr>
                <w:sz w:val="20"/>
                <w:szCs w:val="20"/>
                <w:lang w:eastAsia="it-IT"/>
              </w:rPr>
              <w:t>Збільшено кількість абоненті</w:t>
            </w:r>
            <w:proofErr w:type="gramStart"/>
            <w:r>
              <w:rPr>
                <w:sz w:val="20"/>
                <w:szCs w:val="20"/>
                <w:lang w:eastAsia="it-IT"/>
              </w:rPr>
              <w:t>в</w:t>
            </w:r>
            <w:proofErr w:type="gramEnd"/>
            <w:r>
              <w:rPr>
                <w:sz w:val="20"/>
                <w:szCs w:val="20"/>
                <w:lang w:eastAsia="it-IT"/>
              </w:rPr>
              <w:t>.</w:t>
            </w:r>
          </w:p>
        </w:tc>
      </w:tr>
      <w:tr w:rsidR="00B82AC6" w:rsidRPr="00633519" w:rsidTr="00F56E86">
        <w:trPr>
          <w:trHeight w:val="1026"/>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lastRenderedPageBreak/>
              <w:t>4</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Облаштування зон сані</w:t>
            </w:r>
            <w:proofErr w:type="gramStart"/>
            <w:r w:rsidRPr="00633519">
              <w:rPr>
                <w:sz w:val="20"/>
                <w:szCs w:val="20"/>
                <w:lang w:eastAsia="it-IT"/>
              </w:rPr>
              <w:t>тарного</w:t>
            </w:r>
            <w:proofErr w:type="gramEnd"/>
            <w:r w:rsidRPr="00633519">
              <w:rPr>
                <w:sz w:val="20"/>
                <w:szCs w:val="20"/>
                <w:lang w:eastAsia="it-IT"/>
              </w:rPr>
              <w:t xml:space="preserve"> захисту на системах водопостачання.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260" w:type="dxa"/>
            <w:shd w:val="clear" w:color="auto" w:fill="auto"/>
          </w:tcPr>
          <w:p w:rsidR="00B82AC6" w:rsidRPr="00633519" w:rsidRDefault="00B82AC6" w:rsidP="00F56E86">
            <w:pPr>
              <w:rPr>
                <w:b/>
                <w:bCs/>
                <w:sz w:val="20"/>
                <w:szCs w:val="20"/>
              </w:rPr>
            </w:pPr>
            <w:r>
              <w:rPr>
                <w:sz w:val="20"/>
                <w:szCs w:val="20"/>
                <w:lang w:eastAsia="it-IT"/>
              </w:rPr>
              <w:t>Облаштовано</w:t>
            </w:r>
            <w:r w:rsidRPr="00633519">
              <w:rPr>
                <w:sz w:val="20"/>
                <w:szCs w:val="20"/>
                <w:lang w:eastAsia="it-IT"/>
              </w:rPr>
              <w:t xml:space="preserve"> зон</w:t>
            </w:r>
            <w:r>
              <w:rPr>
                <w:sz w:val="20"/>
                <w:szCs w:val="20"/>
                <w:lang w:eastAsia="it-IT"/>
              </w:rPr>
              <w:t>и</w:t>
            </w:r>
            <w:r w:rsidRPr="00633519">
              <w:rPr>
                <w:sz w:val="20"/>
                <w:szCs w:val="20"/>
                <w:lang w:eastAsia="it-IT"/>
              </w:rPr>
              <w:t xml:space="preserve">  сані</w:t>
            </w:r>
            <w:proofErr w:type="gramStart"/>
            <w:r w:rsidRPr="00633519">
              <w:rPr>
                <w:sz w:val="20"/>
                <w:szCs w:val="20"/>
                <w:lang w:eastAsia="it-IT"/>
              </w:rPr>
              <w:t>тарного</w:t>
            </w:r>
            <w:proofErr w:type="gramEnd"/>
            <w:r w:rsidRPr="00633519">
              <w:rPr>
                <w:sz w:val="20"/>
                <w:szCs w:val="20"/>
                <w:lang w:eastAsia="it-IT"/>
              </w:rPr>
              <w:t xml:space="preserve"> захисту на системах водопостачання.</w:t>
            </w:r>
          </w:p>
        </w:tc>
      </w:tr>
      <w:tr w:rsidR="00B82AC6" w:rsidRPr="00633519" w:rsidTr="00F56E86">
        <w:tc>
          <w:tcPr>
            <w:tcW w:w="10348" w:type="dxa"/>
            <w:gridSpan w:val="4"/>
            <w:shd w:val="clear" w:color="auto" w:fill="auto"/>
          </w:tcPr>
          <w:p w:rsidR="00B82AC6" w:rsidRPr="00F56E86" w:rsidRDefault="00B82AC6" w:rsidP="00421725">
            <w:pPr>
              <w:pStyle w:val="3"/>
              <w:rPr>
                <w:rFonts w:cs="Arial"/>
                <w:color w:val="auto"/>
                <w:sz w:val="28"/>
                <w:szCs w:val="28"/>
              </w:rPr>
            </w:pPr>
            <w:r w:rsidRPr="00F56E86">
              <w:rPr>
                <w:rFonts w:cs="Arial"/>
                <w:color w:val="auto"/>
                <w:sz w:val="28"/>
                <w:szCs w:val="28"/>
              </w:rPr>
              <w:t xml:space="preserve">1.3. </w:t>
            </w:r>
            <w:r w:rsidRPr="00F56E86">
              <w:rPr>
                <w:color w:val="auto"/>
                <w:sz w:val="28"/>
                <w:szCs w:val="28"/>
              </w:rPr>
              <w:t>Покращення рівня безпеки в громаді</w:t>
            </w:r>
          </w:p>
        </w:tc>
      </w:tr>
      <w:tr w:rsidR="00B82AC6" w:rsidRPr="00633519" w:rsidTr="00F56E86">
        <w:tc>
          <w:tcPr>
            <w:tcW w:w="10348" w:type="dxa"/>
            <w:gridSpan w:val="4"/>
            <w:shd w:val="clear" w:color="auto" w:fill="auto"/>
          </w:tcPr>
          <w:p w:rsidR="00B82AC6" w:rsidRPr="00633519" w:rsidRDefault="00B82AC6" w:rsidP="00421725">
            <w:pPr>
              <w:spacing w:before="40"/>
              <w:jc w:val="center"/>
              <w:rPr>
                <w:b/>
                <w:bCs/>
              </w:rPr>
            </w:pPr>
            <w:r w:rsidRPr="00633519">
              <w:rPr>
                <w:b/>
                <w:i/>
              </w:rPr>
              <w:t>Завдання 1.</w:t>
            </w:r>
            <w:r w:rsidRPr="00633519">
              <w:rPr>
                <w:b/>
                <w:bCs/>
                <w:i/>
              </w:rPr>
              <w:t xml:space="preserve"> </w:t>
            </w:r>
            <w:r w:rsidRPr="00633519">
              <w:rPr>
                <w:rFonts w:cs="Arial"/>
                <w:b/>
              </w:rPr>
              <w:t>Розбудова мережі відео моніторингу в населених пунктах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Встановлення відеокамер в нових місцях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 xml:space="preserve">Ічнянська міська рада,  </w:t>
            </w:r>
            <w:r w:rsidRPr="00633519">
              <w:rPr>
                <w:rFonts w:cs="Arial"/>
                <w:sz w:val="20"/>
                <w:szCs w:val="20"/>
                <w:lang w:eastAsia="it-IT"/>
              </w:rPr>
              <w:t>КП «Ічнянське ВУЖКГ», Ічнянське ВП ГУНП в Чернігівській області</w:t>
            </w:r>
          </w:p>
        </w:tc>
        <w:tc>
          <w:tcPr>
            <w:tcW w:w="3260" w:type="dxa"/>
            <w:shd w:val="clear" w:color="auto" w:fill="auto"/>
          </w:tcPr>
          <w:p w:rsidR="00B82AC6" w:rsidRPr="00633519" w:rsidRDefault="00B82AC6" w:rsidP="00421725">
            <w:pPr>
              <w:tabs>
                <w:tab w:val="left" w:pos="178"/>
              </w:tabs>
              <w:ind w:left="44"/>
              <w:rPr>
                <w:rFonts w:cs="Arial"/>
                <w:sz w:val="20"/>
                <w:szCs w:val="20"/>
              </w:rPr>
            </w:pPr>
            <w:r>
              <w:rPr>
                <w:rFonts w:cs="Arial"/>
                <w:sz w:val="20"/>
                <w:szCs w:val="20"/>
              </w:rPr>
              <w:t>Встановлено</w:t>
            </w:r>
            <w:r w:rsidRPr="00633519">
              <w:rPr>
                <w:rFonts w:cs="Arial"/>
                <w:sz w:val="20"/>
                <w:szCs w:val="20"/>
              </w:rPr>
              <w:t xml:space="preserve"> відеокамер</w:t>
            </w:r>
            <w:r>
              <w:rPr>
                <w:rFonts w:cs="Arial"/>
                <w:sz w:val="20"/>
                <w:szCs w:val="20"/>
              </w:rPr>
              <w:t>и</w:t>
            </w:r>
            <w:r w:rsidRPr="00633519">
              <w:rPr>
                <w:rFonts w:cs="Arial"/>
                <w:sz w:val="20"/>
                <w:szCs w:val="20"/>
              </w:rPr>
              <w:t xml:space="preserve"> в нових місцях на території громади.</w:t>
            </w:r>
          </w:p>
          <w:p w:rsidR="00B82AC6" w:rsidRPr="00633519" w:rsidRDefault="00B82AC6" w:rsidP="00421725">
            <w:pPr>
              <w:tabs>
                <w:tab w:val="left" w:pos="178"/>
              </w:tabs>
              <w:ind w:left="44"/>
              <w:rPr>
                <w:rFonts w:cs="Arial"/>
                <w:sz w:val="20"/>
                <w:szCs w:val="20"/>
              </w:rPr>
            </w:pPr>
            <w:r>
              <w:rPr>
                <w:rFonts w:cs="Arial"/>
                <w:sz w:val="20"/>
                <w:szCs w:val="20"/>
              </w:rPr>
              <w:t>Зменшено кількість</w:t>
            </w:r>
            <w:r w:rsidRPr="00633519">
              <w:rPr>
                <w:rFonts w:cs="Arial"/>
                <w:sz w:val="20"/>
                <w:szCs w:val="20"/>
              </w:rPr>
              <w:t xml:space="preserve"> правопорушень на території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proofErr w:type="gramStart"/>
            <w:r w:rsidRPr="00633519">
              <w:rPr>
                <w:rFonts w:cs="Arial"/>
                <w:b/>
              </w:rPr>
              <w:t>П</w:t>
            </w:r>
            <w:proofErr w:type="gramEnd"/>
            <w:r w:rsidRPr="00633519">
              <w:rPr>
                <w:rFonts w:cs="Arial"/>
                <w:b/>
              </w:rPr>
              <w:t>ідтримка ініціатив із забезпечення правопорядку</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rPr>
                <w:rFonts w:cs="Arial"/>
                <w:sz w:val="20"/>
                <w:szCs w:val="20"/>
              </w:rPr>
            </w:pPr>
            <w:r w:rsidRPr="00633519">
              <w:rPr>
                <w:rFonts w:cs="Arial"/>
                <w:sz w:val="20"/>
                <w:szCs w:val="20"/>
              </w:rPr>
              <w:t>Забезпечення правопорядку громадян.</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 xml:space="preserve">Ічнянська міська рада,  </w:t>
            </w:r>
            <w:r w:rsidRPr="00633519">
              <w:rPr>
                <w:rFonts w:cs="Arial"/>
                <w:sz w:val="20"/>
                <w:szCs w:val="20"/>
                <w:lang w:eastAsia="it-IT"/>
              </w:rPr>
              <w:t>Ічнянське ВП ГУНП в Чернігівській області</w:t>
            </w:r>
          </w:p>
        </w:tc>
        <w:tc>
          <w:tcPr>
            <w:tcW w:w="3260" w:type="dxa"/>
            <w:shd w:val="clear" w:color="auto" w:fill="auto"/>
          </w:tcPr>
          <w:p w:rsidR="00B82AC6" w:rsidRDefault="00B82AC6" w:rsidP="00421725">
            <w:pPr>
              <w:tabs>
                <w:tab w:val="left" w:pos="178"/>
              </w:tabs>
              <w:rPr>
                <w:rFonts w:cs="Arial"/>
                <w:sz w:val="20"/>
                <w:szCs w:val="20"/>
              </w:rPr>
            </w:pPr>
            <w:proofErr w:type="gramStart"/>
            <w:r>
              <w:rPr>
                <w:rFonts w:cs="Arial"/>
                <w:sz w:val="20"/>
                <w:szCs w:val="20"/>
              </w:rPr>
              <w:t>П</w:t>
            </w:r>
            <w:proofErr w:type="gramEnd"/>
            <w:r>
              <w:rPr>
                <w:rFonts w:cs="Arial"/>
                <w:sz w:val="20"/>
                <w:szCs w:val="20"/>
              </w:rPr>
              <w:t>ідвищено ефективність діяльності поліцейського офіцера громади.</w:t>
            </w:r>
          </w:p>
          <w:p w:rsidR="00B82AC6" w:rsidRDefault="00B82AC6" w:rsidP="00421725">
            <w:pPr>
              <w:tabs>
                <w:tab w:val="left" w:pos="178"/>
              </w:tabs>
              <w:rPr>
                <w:rFonts w:cs="Arial"/>
                <w:sz w:val="20"/>
                <w:szCs w:val="20"/>
              </w:rPr>
            </w:pPr>
            <w:r>
              <w:rPr>
                <w:rFonts w:cs="Arial"/>
                <w:sz w:val="20"/>
                <w:szCs w:val="20"/>
              </w:rPr>
              <w:t>Проведення превентивних заході</w:t>
            </w:r>
            <w:proofErr w:type="gramStart"/>
            <w:r>
              <w:rPr>
                <w:rFonts w:cs="Arial"/>
                <w:sz w:val="20"/>
                <w:szCs w:val="20"/>
              </w:rPr>
              <w:t>в</w:t>
            </w:r>
            <w:proofErr w:type="gramEnd"/>
            <w:r>
              <w:rPr>
                <w:rFonts w:cs="Arial"/>
                <w:sz w:val="20"/>
                <w:szCs w:val="20"/>
              </w:rPr>
              <w:t xml:space="preserve"> та лекцій для молоді стосовно правопорядку.</w:t>
            </w:r>
          </w:p>
          <w:p w:rsidR="00B82AC6" w:rsidRPr="00633519" w:rsidRDefault="00B82AC6" w:rsidP="00421725">
            <w:pPr>
              <w:tabs>
                <w:tab w:val="left" w:pos="178"/>
              </w:tabs>
              <w:rPr>
                <w:rFonts w:cs="Arial"/>
                <w:sz w:val="20"/>
                <w:szCs w:val="20"/>
              </w:rPr>
            </w:pPr>
            <w:r w:rsidRPr="00633519">
              <w:rPr>
                <w:rFonts w:cs="Arial"/>
                <w:sz w:val="20"/>
                <w:szCs w:val="20"/>
              </w:rPr>
              <w:t>Забезпечення правопорядку громадян.</w:t>
            </w:r>
          </w:p>
          <w:p w:rsidR="00B82AC6" w:rsidRPr="00633519" w:rsidRDefault="00B82AC6" w:rsidP="00F56E86">
            <w:pPr>
              <w:tabs>
                <w:tab w:val="left" w:pos="178"/>
              </w:tabs>
              <w:rPr>
                <w:b/>
                <w:bCs/>
                <w:sz w:val="20"/>
                <w:szCs w:val="20"/>
              </w:rPr>
            </w:pPr>
            <w:r>
              <w:rPr>
                <w:rFonts w:cs="Arial"/>
                <w:sz w:val="20"/>
                <w:szCs w:val="20"/>
              </w:rPr>
              <w:t>Зменшено кількість</w:t>
            </w:r>
            <w:r w:rsidRPr="00633519">
              <w:rPr>
                <w:rFonts w:cs="Arial"/>
                <w:sz w:val="20"/>
                <w:szCs w:val="20"/>
              </w:rPr>
              <w:t xml:space="preserve"> правопорушень на території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3. </w:t>
            </w:r>
            <w:proofErr w:type="gramStart"/>
            <w:r w:rsidRPr="00633519">
              <w:rPr>
                <w:rFonts w:cs="Arial"/>
                <w:b/>
              </w:rPr>
              <w:t>П</w:t>
            </w:r>
            <w:proofErr w:type="gramEnd"/>
            <w:r w:rsidRPr="00633519">
              <w:rPr>
                <w:rFonts w:cs="Arial"/>
                <w:b/>
              </w:rPr>
              <w:t>ідвищення рівня екологічної безпеки на території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Проведення постійного моніторингу якості питної води.</w:t>
            </w:r>
          </w:p>
        </w:tc>
        <w:tc>
          <w:tcPr>
            <w:tcW w:w="2410" w:type="dxa"/>
            <w:shd w:val="clear" w:color="auto" w:fill="auto"/>
          </w:tcPr>
          <w:p w:rsidR="00B82AC6" w:rsidRPr="00B62DE8" w:rsidRDefault="00B82AC6" w:rsidP="00421725">
            <w:pPr>
              <w:spacing w:before="40"/>
              <w:jc w:val="both"/>
              <w:rPr>
                <w:sz w:val="20"/>
                <w:szCs w:val="20"/>
                <w:lang w:eastAsia="it-IT"/>
              </w:rPr>
            </w:pPr>
            <w:r w:rsidRPr="00633519">
              <w:rPr>
                <w:sz w:val="20"/>
                <w:szCs w:val="20"/>
                <w:lang w:eastAsia="it-IT"/>
              </w:rPr>
              <w:t xml:space="preserve">Ічнянська міська рада,  </w:t>
            </w:r>
            <w:r>
              <w:rPr>
                <w:sz w:val="20"/>
                <w:szCs w:val="20"/>
                <w:lang w:eastAsia="it-IT"/>
              </w:rPr>
              <w:t xml:space="preserve">КП ВКГ «Ічень», </w:t>
            </w:r>
            <w:r w:rsidRPr="00633519">
              <w:rPr>
                <w:sz w:val="20"/>
                <w:szCs w:val="20"/>
                <w:lang w:eastAsia="it-IT"/>
              </w:rPr>
              <w:t xml:space="preserve">керівники </w:t>
            </w:r>
            <w:proofErr w:type="gramStart"/>
            <w:r w:rsidRPr="00633519">
              <w:rPr>
                <w:sz w:val="20"/>
                <w:szCs w:val="20"/>
                <w:lang w:eastAsia="it-IT"/>
              </w:rPr>
              <w:t>п</w:t>
            </w:r>
            <w:proofErr w:type="gramEnd"/>
            <w:r w:rsidRPr="00633519">
              <w:rPr>
                <w:sz w:val="20"/>
                <w:szCs w:val="20"/>
                <w:lang w:eastAsia="it-IT"/>
              </w:rPr>
              <w:t>ідприємств та організацій</w:t>
            </w:r>
          </w:p>
        </w:tc>
        <w:tc>
          <w:tcPr>
            <w:tcW w:w="3260" w:type="dxa"/>
            <w:shd w:val="clear" w:color="auto" w:fill="auto"/>
          </w:tcPr>
          <w:p w:rsidR="00B82AC6" w:rsidRPr="00633519" w:rsidRDefault="00B82AC6" w:rsidP="00421725">
            <w:pPr>
              <w:pStyle w:val="a7"/>
              <w:tabs>
                <w:tab w:val="left" w:pos="36"/>
              </w:tabs>
              <w:ind w:left="44"/>
              <w:rPr>
                <w:sz w:val="20"/>
                <w:szCs w:val="20"/>
                <w:lang w:eastAsia="it-IT"/>
              </w:rPr>
            </w:pPr>
            <w:r w:rsidRPr="00633519">
              <w:rPr>
                <w:sz w:val="20"/>
                <w:szCs w:val="20"/>
                <w:lang w:eastAsia="it-IT"/>
              </w:rPr>
              <w:t>Проведення постійного моніторингу якості питної води.</w:t>
            </w:r>
          </w:p>
          <w:p w:rsidR="00B82AC6" w:rsidRPr="00633519" w:rsidRDefault="00B82AC6" w:rsidP="00421725">
            <w:pPr>
              <w:pStyle w:val="a7"/>
              <w:tabs>
                <w:tab w:val="left" w:pos="36"/>
              </w:tabs>
              <w:ind w:left="44"/>
              <w:rPr>
                <w:sz w:val="20"/>
                <w:szCs w:val="20"/>
                <w:lang w:eastAsia="it-IT"/>
              </w:rPr>
            </w:pPr>
            <w:proofErr w:type="gramStart"/>
            <w:r>
              <w:rPr>
                <w:sz w:val="20"/>
                <w:szCs w:val="20"/>
                <w:lang w:eastAsia="it-IT"/>
              </w:rPr>
              <w:t>П</w:t>
            </w:r>
            <w:proofErr w:type="gramEnd"/>
            <w:r>
              <w:rPr>
                <w:sz w:val="20"/>
                <w:szCs w:val="20"/>
                <w:lang w:eastAsia="it-IT"/>
              </w:rPr>
              <w:t>ідвищено якість</w:t>
            </w:r>
            <w:r w:rsidRPr="00633519">
              <w:rPr>
                <w:sz w:val="20"/>
                <w:szCs w:val="20"/>
                <w:lang w:eastAsia="it-IT"/>
              </w:rPr>
              <w:t xml:space="preserve"> питної води в громаді.</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 xml:space="preserve">Інвентаризація та </w:t>
            </w:r>
            <w:proofErr w:type="gramStart"/>
            <w:r w:rsidRPr="00633519">
              <w:rPr>
                <w:sz w:val="20"/>
                <w:szCs w:val="20"/>
                <w:lang w:eastAsia="it-IT"/>
              </w:rPr>
              <w:t>л</w:t>
            </w:r>
            <w:proofErr w:type="gramEnd"/>
            <w:r w:rsidRPr="00633519">
              <w:rPr>
                <w:sz w:val="20"/>
                <w:szCs w:val="20"/>
                <w:lang w:eastAsia="it-IT"/>
              </w:rPr>
              <w:t>іквідація непридатних хімічних засобів захисту рослин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 xml:space="preserve">Ічнянська міська рада,  керівники </w:t>
            </w:r>
            <w:proofErr w:type="gramStart"/>
            <w:r w:rsidRPr="00633519">
              <w:rPr>
                <w:sz w:val="20"/>
                <w:szCs w:val="20"/>
                <w:lang w:eastAsia="it-IT"/>
              </w:rPr>
              <w:t>п</w:t>
            </w:r>
            <w:proofErr w:type="gramEnd"/>
            <w:r w:rsidRPr="00633519">
              <w:rPr>
                <w:sz w:val="20"/>
                <w:szCs w:val="20"/>
                <w:lang w:eastAsia="it-IT"/>
              </w:rPr>
              <w:t>ідприємств та організацій</w:t>
            </w:r>
          </w:p>
        </w:tc>
        <w:tc>
          <w:tcPr>
            <w:tcW w:w="3260" w:type="dxa"/>
            <w:shd w:val="clear" w:color="auto" w:fill="auto"/>
          </w:tcPr>
          <w:p w:rsidR="00B82AC6" w:rsidRPr="00633519" w:rsidRDefault="00B82AC6" w:rsidP="00421725">
            <w:pPr>
              <w:pStyle w:val="a7"/>
              <w:tabs>
                <w:tab w:val="left" w:pos="36"/>
              </w:tabs>
              <w:ind w:left="44"/>
              <w:rPr>
                <w:sz w:val="20"/>
                <w:szCs w:val="20"/>
                <w:lang w:eastAsia="it-IT"/>
              </w:rPr>
            </w:pPr>
            <w:r>
              <w:rPr>
                <w:sz w:val="20"/>
                <w:szCs w:val="20"/>
                <w:lang w:eastAsia="it-IT"/>
              </w:rPr>
              <w:t xml:space="preserve">Проведено інвентаризацію та </w:t>
            </w:r>
            <w:proofErr w:type="gramStart"/>
            <w:r>
              <w:rPr>
                <w:sz w:val="20"/>
                <w:szCs w:val="20"/>
                <w:lang w:eastAsia="it-IT"/>
              </w:rPr>
              <w:t>л</w:t>
            </w:r>
            <w:proofErr w:type="gramEnd"/>
            <w:r>
              <w:rPr>
                <w:sz w:val="20"/>
                <w:szCs w:val="20"/>
                <w:lang w:eastAsia="it-IT"/>
              </w:rPr>
              <w:t>іквідацію</w:t>
            </w:r>
            <w:r w:rsidRPr="00633519">
              <w:rPr>
                <w:sz w:val="20"/>
                <w:szCs w:val="20"/>
                <w:lang w:eastAsia="it-IT"/>
              </w:rPr>
              <w:t xml:space="preserve"> непридатних хімічних засобів захисту рослин на території громади.</w:t>
            </w:r>
          </w:p>
          <w:p w:rsidR="00B82AC6" w:rsidRPr="00633519" w:rsidRDefault="00B82AC6" w:rsidP="00421725">
            <w:pPr>
              <w:pStyle w:val="a7"/>
              <w:tabs>
                <w:tab w:val="left" w:pos="36"/>
              </w:tabs>
              <w:ind w:left="44"/>
              <w:rPr>
                <w:sz w:val="20"/>
                <w:szCs w:val="20"/>
                <w:lang w:eastAsia="it-IT"/>
              </w:rPr>
            </w:pPr>
            <w:r>
              <w:rPr>
                <w:rFonts w:eastAsia="Andale Sans UI"/>
                <w:kern w:val="2"/>
                <w:sz w:val="20"/>
                <w:szCs w:val="20"/>
              </w:rPr>
              <w:t>Зменшено екологічне</w:t>
            </w:r>
            <w:r w:rsidRPr="00633519">
              <w:rPr>
                <w:rFonts w:eastAsia="Andale Sans UI"/>
                <w:kern w:val="2"/>
                <w:sz w:val="20"/>
                <w:szCs w:val="20"/>
              </w:rPr>
              <w:t xml:space="preserve"> навантаження на навколишнє середовища.</w:t>
            </w:r>
          </w:p>
        </w:tc>
      </w:tr>
      <w:tr w:rsidR="00B82AC6" w:rsidRPr="00633519" w:rsidTr="00F56E86">
        <w:tc>
          <w:tcPr>
            <w:tcW w:w="10348" w:type="dxa"/>
            <w:gridSpan w:val="4"/>
            <w:shd w:val="clear" w:color="auto" w:fill="auto"/>
          </w:tcPr>
          <w:p w:rsidR="00B82AC6" w:rsidRPr="007C322E" w:rsidRDefault="00B82AC6" w:rsidP="00421725">
            <w:pPr>
              <w:pStyle w:val="a7"/>
              <w:tabs>
                <w:tab w:val="left" w:pos="36"/>
              </w:tabs>
              <w:ind w:left="44"/>
              <w:rPr>
                <w:sz w:val="20"/>
                <w:szCs w:val="20"/>
                <w:lang w:eastAsia="it-IT"/>
              </w:rPr>
            </w:pPr>
            <w:r w:rsidRPr="007C322E">
              <w:rPr>
                <w:b/>
                <w:i/>
              </w:rPr>
              <w:t xml:space="preserve">Завдання 4. </w:t>
            </w:r>
            <w:r w:rsidRPr="007C322E">
              <w:rPr>
                <w:b/>
              </w:rPr>
              <w:t xml:space="preserve">Забезпечення публічної безпеки населення в умовах воєнного стану та у </w:t>
            </w:r>
            <w:proofErr w:type="gramStart"/>
            <w:r w:rsidRPr="007C322E">
              <w:rPr>
                <w:b/>
              </w:rPr>
              <w:t>п</w:t>
            </w:r>
            <w:proofErr w:type="gramEnd"/>
            <w:r w:rsidRPr="007C322E">
              <w:rPr>
                <w:b/>
              </w:rPr>
              <w:t>іслявоєнний період</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p>
        </w:tc>
        <w:tc>
          <w:tcPr>
            <w:tcW w:w="4113" w:type="dxa"/>
            <w:shd w:val="clear" w:color="auto" w:fill="auto"/>
          </w:tcPr>
          <w:p w:rsidR="00B82AC6" w:rsidRPr="007C322E" w:rsidRDefault="00B82AC6" w:rsidP="00421725">
            <w:pPr>
              <w:pStyle w:val="a7"/>
              <w:tabs>
                <w:tab w:val="left" w:pos="320"/>
              </w:tabs>
              <w:suppressAutoHyphens/>
              <w:ind w:left="24"/>
              <w:rPr>
                <w:sz w:val="20"/>
                <w:szCs w:val="20"/>
                <w:lang w:eastAsia="it-IT"/>
              </w:rPr>
            </w:pPr>
            <w:r w:rsidRPr="007C322E">
              <w:rPr>
                <w:sz w:val="20"/>
                <w:szCs w:val="20"/>
              </w:rPr>
              <w:t>Утримання в постійній готовності до використання за призначенням захисних споруд.</w:t>
            </w:r>
          </w:p>
        </w:tc>
        <w:tc>
          <w:tcPr>
            <w:tcW w:w="2410" w:type="dxa"/>
            <w:shd w:val="clear" w:color="auto" w:fill="auto"/>
          </w:tcPr>
          <w:p w:rsidR="00B82AC6" w:rsidRPr="007C322E" w:rsidRDefault="00B82AC6" w:rsidP="00421725">
            <w:pPr>
              <w:spacing w:before="40"/>
              <w:jc w:val="both"/>
              <w:rPr>
                <w:b/>
                <w:bCs/>
                <w:sz w:val="20"/>
                <w:szCs w:val="20"/>
              </w:rPr>
            </w:pPr>
            <w:r w:rsidRPr="007C322E">
              <w:rPr>
                <w:sz w:val="20"/>
                <w:szCs w:val="20"/>
                <w:lang w:eastAsia="it-IT"/>
              </w:rPr>
              <w:t xml:space="preserve">Ічнянська міська рада,  керівники </w:t>
            </w:r>
            <w:proofErr w:type="gramStart"/>
            <w:r w:rsidRPr="007C322E">
              <w:rPr>
                <w:sz w:val="20"/>
                <w:szCs w:val="20"/>
                <w:lang w:eastAsia="it-IT"/>
              </w:rPr>
              <w:t>п</w:t>
            </w:r>
            <w:proofErr w:type="gramEnd"/>
            <w:r w:rsidRPr="007C322E">
              <w:rPr>
                <w:sz w:val="20"/>
                <w:szCs w:val="20"/>
                <w:lang w:eastAsia="it-IT"/>
              </w:rPr>
              <w:t>ідприємств та організацій</w:t>
            </w:r>
          </w:p>
        </w:tc>
        <w:tc>
          <w:tcPr>
            <w:tcW w:w="3260" w:type="dxa"/>
            <w:shd w:val="clear" w:color="auto" w:fill="auto"/>
          </w:tcPr>
          <w:p w:rsidR="00B82AC6" w:rsidRPr="007C322E" w:rsidRDefault="00B82AC6" w:rsidP="00421725">
            <w:pPr>
              <w:pStyle w:val="a7"/>
              <w:tabs>
                <w:tab w:val="left" w:pos="36"/>
              </w:tabs>
              <w:ind w:left="44"/>
              <w:rPr>
                <w:sz w:val="20"/>
                <w:szCs w:val="20"/>
                <w:lang w:eastAsia="it-IT"/>
              </w:rPr>
            </w:pPr>
            <w:r w:rsidRPr="007C322E">
              <w:rPr>
                <w:sz w:val="20"/>
                <w:szCs w:val="20"/>
              </w:rPr>
              <w:t xml:space="preserve">Забезпечено належні умови укриття населення (облаштувано покажчиками, резервуарами для питної води, </w:t>
            </w:r>
            <w:proofErr w:type="gramStart"/>
            <w:r w:rsidRPr="007C322E">
              <w:rPr>
                <w:sz w:val="20"/>
                <w:szCs w:val="20"/>
              </w:rPr>
              <w:t>м</w:t>
            </w:r>
            <w:proofErr w:type="gramEnd"/>
            <w:r w:rsidRPr="007C322E">
              <w:rPr>
                <w:sz w:val="20"/>
                <w:szCs w:val="20"/>
              </w:rPr>
              <w:t>ісцями для розташування людей)</w:t>
            </w:r>
          </w:p>
        </w:tc>
      </w:tr>
      <w:tr w:rsidR="00B82AC6" w:rsidRPr="00633519" w:rsidTr="00F56E86">
        <w:tc>
          <w:tcPr>
            <w:tcW w:w="565" w:type="dxa"/>
            <w:shd w:val="clear" w:color="auto" w:fill="auto"/>
          </w:tcPr>
          <w:p w:rsidR="00B82AC6" w:rsidRDefault="00B82AC6" w:rsidP="00421725">
            <w:pPr>
              <w:spacing w:before="40"/>
              <w:jc w:val="both"/>
              <w:rPr>
                <w:b/>
                <w:bCs/>
                <w:sz w:val="20"/>
                <w:szCs w:val="20"/>
              </w:rPr>
            </w:pPr>
            <w:r>
              <w:rPr>
                <w:b/>
                <w:bCs/>
                <w:sz w:val="20"/>
                <w:szCs w:val="20"/>
              </w:rPr>
              <w:t>2.</w:t>
            </w:r>
          </w:p>
        </w:tc>
        <w:tc>
          <w:tcPr>
            <w:tcW w:w="4113" w:type="dxa"/>
            <w:shd w:val="clear" w:color="auto" w:fill="auto"/>
          </w:tcPr>
          <w:p w:rsidR="00B82AC6" w:rsidRPr="007C322E" w:rsidRDefault="00B82AC6" w:rsidP="00421725">
            <w:pPr>
              <w:pStyle w:val="a7"/>
              <w:tabs>
                <w:tab w:val="left" w:pos="320"/>
              </w:tabs>
              <w:suppressAutoHyphens/>
              <w:ind w:left="24"/>
              <w:rPr>
                <w:sz w:val="20"/>
                <w:szCs w:val="20"/>
              </w:rPr>
            </w:pPr>
            <w:r w:rsidRPr="007C322E">
              <w:rPr>
                <w:sz w:val="20"/>
                <w:szCs w:val="20"/>
              </w:rPr>
              <w:t>Будівництво нових та ремонт вже наявних укритті</w:t>
            </w:r>
            <w:proofErr w:type="gramStart"/>
            <w:r w:rsidRPr="007C322E">
              <w:rPr>
                <w:sz w:val="20"/>
                <w:szCs w:val="20"/>
              </w:rPr>
              <w:t>в</w:t>
            </w:r>
            <w:proofErr w:type="gramEnd"/>
            <w:r w:rsidRPr="007C322E">
              <w:rPr>
                <w:sz w:val="20"/>
                <w:szCs w:val="20"/>
              </w:rPr>
              <w:t xml:space="preserve"> на території громади</w:t>
            </w:r>
          </w:p>
        </w:tc>
        <w:tc>
          <w:tcPr>
            <w:tcW w:w="2410" w:type="dxa"/>
            <w:shd w:val="clear" w:color="auto" w:fill="auto"/>
          </w:tcPr>
          <w:p w:rsidR="00B82AC6" w:rsidRPr="007C322E" w:rsidRDefault="00B82AC6" w:rsidP="00421725">
            <w:pPr>
              <w:spacing w:before="40"/>
              <w:jc w:val="both"/>
              <w:rPr>
                <w:sz w:val="20"/>
                <w:szCs w:val="20"/>
                <w:lang w:eastAsia="it-IT"/>
              </w:rPr>
            </w:pPr>
            <w:r w:rsidRPr="007C322E">
              <w:rPr>
                <w:sz w:val="20"/>
                <w:szCs w:val="20"/>
                <w:lang w:eastAsia="it-IT"/>
              </w:rPr>
              <w:t xml:space="preserve">Ічнянська міська рада,  керівники </w:t>
            </w:r>
            <w:proofErr w:type="gramStart"/>
            <w:r w:rsidRPr="007C322E">
              <w:rPr>
                <w:sz w:val="20"/>
                <w:szCs w:val="20"/>
                <w:lang w:eastAsia="it-IT"/>
              </w:rPr>
              <w:t>п</w:t>
            </w:r>
            <w:proofErr w:type="gramEnd"/>
            <w:r w:rsidRPr="007C322E">
              <w:rPr>
                <w:sz w:val="20"/>
                <w:szCs w:val="20"/>
                <w:lang w:eastAsia="it-IT"/>
              </w:rPr>
              <w:t>ідприємств та організацій</w:t>
            </w:r>
          </w:p>
        </w:tc>
        <w:tc>
          <w:tcPr>
            <w:tcW w:w="3260" w:type="dxa"/>
            <w:shd w:val="clear" w:color="auto" w:fill="auto"/>
          </w:tcPr>
          <w:p w:rsidR="00B82AC6" w:rsidRPr="007C322E" w:rsidRDefault="00B82AC6" w:rsidP="00421725">
            <w:pPr>
              <w:pStyle w:val="a7"/>
              <w:tabs>
                <w:tab w:val="left" w:pos="36"/>
              </w:tabs>
              <w:ind w:left="44"/>
              <w:rPr>
                <w:sz w:val="20"/>
                <w:szCs w:val="20"/>
              </w:rPr>
            </w:pPr>
            <w:r w:rsidRPr="007C322E">
              <w:rPr>
                <w:sz w:val="20"/>
                <w:szCs w:val="20"/>
              </w:rPr>
              <w:t>Побудовано нові укриття.</w:t>
            </w:r>
          </w:p>
          <w:p w:rsidR="00B82AC6" w:rsidRPr="007C322E" w:rsidRDefault="00B82AC6" w:rsidP="00421725">
            <w:pPr>
              <w:pStyle w:val="a7"/>
              <w:tabs>
                <w:tab w:val="left" w:pos="36"/>
              </w:tabs>
              <w:ind w:left="44"/>
              <w:rPr>
                <w:sz w:val="20"/>
                <w:szCs w:val="20"/>
              </w:rPr>
            </w:pPr>
            <w:r w:rsidRPr="007C322E">
              <w:rPr>
                <w:sz w:val="20"/>
                <w:szCs w:val="20"/>
              </w:rPr>
              <w:t>Відремонтовано наявні укриття.</w:t>
            </w:r>
          </w:p>
        </w:tc>
      </w:tr>
      <w:tr w:rsidR="00B82AC6" w:rsidRPr="00633519" w:rsidTr="00F56E86">
        <w:tc>
          <w:tcPr>
            <w:tcW w:w="10348" w:type="dxa"/>
            <w:gridSpan w:val="4"/>
            <w:shd w:val="clear" w:color="auto" w:fill="auto"/>
          </w:tcPr>
          <w:p w:rsidR="00B82AC6" w:rsidRPr="00633519" w:rsidRDefault="00B82AC6" w:rsidP="00F56E86">
            <w:pPr>
              <w:pStyle w:val="3"/>
              <w:rPr>
                <w:b w:val="0"/>
                <w:bCs w:val="0"/>
                <w:sz w:val="20"/>
                <w:szCs w:val="20"/>
              </w:rPr>
            </w:pPr>
            <w:r w:rsidRPr="00F56E86">
              <w:rPr>
                <w:rFonts w:cs="Arial"/>
                <w:color w:val="auto"/>
                <w:sz w:val="28"/>
                <w:szCs w:val="28"/>
              </w:rPr>
              <w:t>1.4. Підвищення енергоефективності та енергозбереження</w:t>
            </w:r>
          </w:p>
        </w:tc>
      </w:tr>
      <w:tr w:rsidR="00B82AC6" w:rsidRPr="00633519" w:rsidTr="00F56E86">
        <w:tc>
          <w:tcPr>
            <w:tcW w:w="10348" w:type="dxa"/>
            <w:gridSpan w:val="4"/>
            <w:shd w:val="clear" w:color="auto" w:fill="auto"/>
          </w:tcPr>
          <w:p w:rsidR="00B82AC6" w:rsidRPr="00633519" w:rsidRDefault="00B82AC6" w:rsidP="00421725">
            <w:pPr>
              <w:pStyle w:val="3"/>
              <w:rPr>
                <w:color w:val="auto"/>
              </w:rPr>
            </w:pPr>
            <w:r w:rsidRPr="00633519">
              <w:rPr>
                <w:i/>
                <w:lang w:eastAsia="ru-RU"/>
              </w:rPr>
              <w:t xml:space="preserve">Завдання 1. </w:t>
            </w:r>
            <w:r w:rsidRPr="00B17926">
              <w:t>Використання альтернативних джерел енергії на території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Pr>
                <w:sz w:val="20"/>
                <w:szCs w:val="20"/>
                <w:lang w:eastAsia="it-IT"/>
              </w:rPr>
              <w:t xml:space="preserve">Забезпечення комунальних </w:t>
            </w:r>
            <w:proofErr w:type="gramStart"/>
            <w:r>
              <w:rPr>
                <w:sz w:val="20"/>
                <w:szCs w:val="20"/>
                <w:lang w:eastAsia="it-IT"/>
              </w:rPr>
              <w:t>п</w:t>
            </w:r>
            <w:proofErr w:type="gramEnd"/>
            <w:r>
              <w:rPr>
                <w:sz w:val="20"/>
                <w:szCs w:val="20"/>
                <w:lang w:eastAsia="it-IT"/>
              </w:rPr>
              <w:t>ідприємств та установ альтернативними джерелами</w:t>
            </w:r>
            <w:r w:rsidRPr="00633519">
              <w:rPr>
                <w:sz w:val="20"/>
                <w:szCs w:val="20"/>
                <w:lang w:eastAsia="it-IT"/>
              </w:rPr>
              <w:t xml:space="preserve"> енергії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 xml:space="preserve">Ічнянська міська рада, </w:t>
            </w:r>
            <w:proofErr w:type="gramStart"/>
            <w:r w:rsidRPr="00633519">
              <w:rPr>
                <w:sz w:val="20"/>
                <w:szCs w:val="20"/>
              </w:rPr>
              <w:t>п</w:t>
            </w:r>
            <w:proofErr w:type="gramEnd"/>
            <w:r w:rsidRPr="00633519">
              <w:rPr>
                <w:sz w:val="20"/>
                <w:szCs w:val="20"/>
              </w:rPr>
              <w:t>ідприємці</w:t>
            </w:r>
          </w:p>
        </w:tc>
        <w:tc>
          <w:tcPr>
            <w:tcW w:w="3260" w:type="dxa"/>
            <w:shd w:val="clear" w:color="auto" w:fill="auto"/>
          </w:tcPr>
          <w:p w:rsidR="00B82AC6" w:rsidRPr="00633519" w:rsidRDefault="00B82AC6" w:rsidP="00421725">
            <w:pPr>
              <w:spacing w:before="40"/>
              <w:rPr>
                <w:sz w:val="20"/>
                <w:szCs w:val="20"/>
                <w:lang w:eastAsia="it-IT"/>
              </w:rPr>
            </w:pPr>
            <w:r>
              <w:rPr>
                <w:sz w:val="20"/>
                <w:szCs w:val="20"/>
                <w:lang w:eastAsia="it-IT"/>
              </w:rPr>
              <w:t xml:space="preserve">Забезпечено комунальні </w:t>
            </w:r>
            <w:proofErr w:type="gramStart"/>
            <w:r>
              <w:rPr>
                <w:sz w:val="20"/>
                <w:szCs w:val="20"/>
                <w:lang w:eastAsia="it-IT"/>
              </w:rPr>
              <w:t>п</w:t>
            </w:r>
            <w:proofErr w:type="gramEnd"/>
            <w:r>
              <w:rPr>
                <w:sz w:val="20"/>
                <w:szCs w:val="20"/>
                <w:lang w:eastAsia="it-IT"/>
              </w:rPr>
              <w:t>ідприємства та установи альтернативними джерелами енергії на території громади</w:t>
            </w:r>
            <w:r w:rsidRPr="00633519">
              <w:rPr>
                <w:sz w:val="20"/>
                <w:szCs w:val="20"/>
                <w:lang w:eastAsia="it-IT"/>
              </w:rPr>
              <w:t>.</w:t>
            </w:r>
          </w:p>
          <w:p w:rsidR="00B82AC6" w:rsidRPr="00633519" w:rsidRDefault="00B82AC6" w:rsidP="00421725">
            <w:pPr>
              <w:spacing w:before="40"/>
              <w:rPr>
                <w:b/>
                <w:bCs/>
                <w:sz w:val="20"/>
                <w:szCs w:val="20"/>
              </w:rPr>
            </w:pPr>
            <w:r>
              <w:rPr>
                <w:sz w:val="20"/>
                <w:szCs w:val="20"/>
                <w:lang w:eastAsia="it-IT"/>
              </w:rPr>
              <w:t>Зменшено викиди</w:t>
            </w:r>
            <w:r w:rsidRPr="00633519">
              <w:rPr>
                <w:sz w:val="20"/>
                <w:szCs w:val="20"/>
                <w:lang w:eastAsia="it-IT"/>
              </w:rPr>
              <w:t xml:space="preserve"> CO2 в атмосферу.</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lastRenderedPageBreak/>
              <w:t xml:space="preserve">Завдання 2. </w:t>
            </w:r>
            <w:r w:rsidRPr="00633519">
              <w:rPr>
                <w:b/>
              </w:rPr>
              <w:t xml:space="preserve">Реалізація енергоефективних заходів </w:t>
            </w:r>
            <w:proofErr w:type="gramStart"/>
            <w:r w:rsidRPr="00633519">
              <w:rPr>
                <w:b/>
              </w:rPr>
              <w:t>в</w:t>
            </w:r>
            <w:proofErr w:type="gramEnd"/>
            <w:r w:rsidRPr="00633519">
              <w:rPr>
                <w:b/>
              </w:rPr>
              <w:t xml:space="preserve"> комунальних установах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tabs>
                <w:tab w:val="left" w:pos="320"/>
              </w:tabs>
              <w:suppressAutoHyphens/>
              <w:rPr>
                <w:sz w:val="20"/>
                <w:szCs w:val="20"/>
                <w:lang w:eastAsia="it-IT"/>
              </w:rPr>
            </w:pPr>
            <w:proofErr w:type="gramStart"/>
            <w:r w:rsidRPr="00633519">
              <w:rPr>
                <w:sz w:val="20"/>
                <w:szCs w:val="20"/>
                <w:lang w:eastAsia="it-IT"/>
              </w:rPr>
              <w:t>П</w:t>
            </w:r>
            <w:proofErr w:type="gramEnd"/>
            <w:r w:rsidRPr="00633519">
              <w:rPr>
                <w:sz w:val="20"/>
                <w:szCs w:val="20"/>
                <w:lang w:eastAsia="it-IT"/>
              </w:rPr>
              <w:t>ідвищення рівня енергоефективності будівель бюджетних закладів шляхом їх реконструкції з впровадженням енергоефективних заходів.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керівники комунальних установ.</w:t>
            </w:r>
          </w:p>
        </w:tc>
        <w:tc>
          <w:tcPr>
            <w:tcW w:w="3260" w:type="dxa"/>
            <w:shd w:val="clear" w:color="auto" w:fill="auto"/>
          </w:tcPr>
          <w:p w:rsidR="00B82AC6" w:rsidRPr="00633519" w:rsidRDefault="00B82AC6" w:rsidP="00421725">
            <w:pPr>
              <w:tabs>
                <w:tab w:val="left" w:pos="320"/>
              </w:tabs>
              <w:rPr>
                <w:sz w:val="20"/>
                <w:szCs w:val="20"/>
                <w:lang w:eastAsia="it-IT"/>
              </w:rPr>
            </w:pPr>
            <w:proofErr w:type="gramStart"/>
            <w:r>
              <w:rPr>
                <w:sz w:val="20"/>
                <w:szCs w:val="20"/>
                <w:lang w:eastAsia="it-IT"/>
              </w:rPr>
              <w:t>П</w:t>
            </w:r>
            <w:proofErr w:type="gramEnd"/>
            <w:r>
              <w:rPr>
                <w:sz w:val="20"/>
                <w:szCs w:val="20"/>
                <w:lang w:eastAsia="it-IT"/>
              </w:rPr>
              <w:t>ідвищено рівень</w:t>
            </w:r>
            <w:r w:rsidRPr="00633519">
              <w:rPr>
                <w:sz w:val="20"/>
                <w:szCs w:val="20"/>
                <w:lang w:eastAsia="it-IT"/>
              </w:rPr>
              <w:t xml:space="preserve"> енергоефективності будівель бюджетних закладів шляхом реконструкції з впровадження</w:t>
            </w:r>
            <w:r>
              <w:rPr>
                <w:sz w:val="20"/>
                <w:szCs w:val="20"/>
                <w:lang w:eastAsia="it-IT"/>
              </w:rPr>
              <w:t>м</w:t>
            </w:r>
            <w:r w:rsidRPr="00633519">
              <w:rPr>
                <w:sz w:val="20"/>
                <w:szCs w:val="20"/>
                <w:lang w:eastAsia="it-IT"/>
              </w:rPr>
              <w:t xml:space="preserve"> енергоефективних заходів.</w:t>
            </w:r>
          </w:p>
          <w:p w:rsidR="00B82AC6" w:rsidRPr="00633519" w:rsidRDefault="00B82AC6" w:rsidP="00421725">
            <w:pPr>
              <w:spacing w:before="40"/>
              <w:rPr>
                <w:sz w:val="20"/>
                <w:szCs w:val="20"/>
                <w:lang w:eastAsia="it-IT"/>
              </w:rPr>
            </w:pPr>
            <w:r w:rsidRPr="00633519">
              <w:rPr>
                <w:sz w:val="20"/>
                <w:szCs w:val="20"/>
                <w:lang w:eastAsia="it-IT"/>
              </w:rPr>
              <w:t>Економія коштів на утриманні бюджетних установ завдяки впровадженню енергоефективних заході</w:t>
            </w:r>
            <w:proofErr w:type="gramStart"/>
            <w:r w:rsidRPr="00633519">
              <w:rPr>
                <w:sz w:val="20"/>
                <w:szCs w:val="20"/>
                <w:lang w:eastAsia="it-IT"/>
              </w:rPr>
              <w:t>в</w:t>
            </w:r>
            <w:proofErr w:type="gramEnd"/>
            <w:r w:rsidRPr="00633519">
              <w:rPr>
                <w:sz w:val="20"/>
                <w:szCs w:val="20"/>
                <w:lang w:eastAsia="it-IT"/>
              </w:rPr>
              <w:t>.</w:t>
            </w:r>
          </w:p>
          <w:p w:rsidR="00B82AC6" w:rsidRPr="00633519" w:rsidRDefault="00B82AC6" w:rsidP="00421725">
            <w:pPr>
              <w:spacing w:before="40"/>
              <w:rPr>
                <w:b/>
                <w:bCs/>
                <w:sz w:val="20"/>
                <w:szCs w:val="20"/>
              </w:rPr>
            </w:pPr>
            <w:r>
              <w:rPr>
                <w:sz w:val="20"/>
                <w:szCs w:val="20"/>
                <w:lang w:eastAsia="it-IT"/>
              </w:rPr>
              <w:t>Покращено естетичний вигляд</w:t>
            </w:r>
            <w:r w:rsidRPr="00633519">
              <w:rPr>
                <w:sz w:val="20"/>
                <w:szCs w:val="20"/>
                <w:lang w:eastAsia="it-IT"/>
              </w:rPr>
              <w:t xml:space="preserve"> бюджетних установ завдяки впровадженню енергоефективних заході</w:t>
            </w:r>
            <w:proofErr w:type="gramStart"/>
            <w:r w:rsidRPr="00633519">
              <w:rPr>
                <w:sz w:val="20"/>
                <w:szCs w:val="20"/>
                <w:lang w:eastAsia="it-IT"/>
              </w:rPr>
              <w:t>в</w:t>
            </w:r>
            <w:proofErr w:type="gramEnd"/>
            <w:r w:rsidRPr="00633519">
              <w:rPr>
                <w:sz w:val="20"/>
                <w:szCs w:val="20"/>
                <w:lang w:eastAsia="it-IT"/>
              </w:rPr>
              <w:t>.</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Впродження системи Енергомоніторингу в бюджетних установах.</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керівники комунальних установ.</w:t>
            </w:r>
          </w:p>
        </w:tc>
        <w:tc>
          <w:tcPr>
            <w:tcW w:w="3260" w:type="dxa"/>
            <w:shd w:val="clear" w:color="auto" w:fill="auto"/>
          </w:tcPr>
          <w:p w:rsidR="00B82AC6" w:rsidRPr="00633519" w:rsidRDefault="00B82AC6" w:rsidP="00421725">
            <w:pPr>
              <w:rPr>
                <w:rFonts w:cs="Arial"/>
                <w:sz w:val="20"/>
                <w:szCs w:val="20"/>
              </w:rPr>
            </w:pPr>
            <w:r>
              <w:rPr>
                <w:rFonts w:cs="Arial"/>
                <w:sz w:val="20"/>
                <w:szCs w:val="20"/>
                <w:lang w:eastAsia="it-IT"/>
              </w:rPr>
              <w:t>Впроваджено систему</w:t>
            </w:r>
            <w:r w:rsidRPr="00633519">
              <w:rPr>
                <w:rFonts w:cs="Arial"/>
                <w:sz w:val="20"/>
                <w:szCs w:val="20"/>
                <w:lang w:eastAsia="it-IT"/>
              </w:rPr>
              <w:t xml:space="preserve"> енергомоніторингу в бюджетних установах.</w:t>
            </w:r>
          </w:p>
          <w:p w:rsidR="00B82AC6" w:rsidRPr="00633519" w:rsidRDefault="00B82AC6" w:rsidP="00421725">
            <w:pPr>
              <w:spacing w:before="40"/>
              <w:rPr>
                <w:b/>
                <w:bCs/>
                <w:sz w:val="20"/>
                <w:szCs w:val="20"/>
              </w:rPr>
            </w:pPr>
            <w:r w:rsidRPr="00633519">
              <w:rPr>
                <w:rFonts w:cs="Arial"/>
                <w:sz w:val="20"/>
                <w:szCs w:val="20"/>
                <w:lang w:eastAsia="it-IT"/>
              </w:rPr>
              <w:t>Економія коштів на утриманні бюджетних установ завдяки впровадженню енергоефективних заході</w:t>
            </w:r>
            <w:proofErr w:type="gramStart"/>
            <w:r w:rsidRPr="00633519">
              <w:rPr>
                <w:rFonts w:cs="Arial"/>
                <w:sz w:val="20"/>
                <w:szCs w:val="20"/>
                <w:lang w:eastAsia="it-IT"/>
              </w:rPr>
              <w:t>в</w:t>
            </w:r>
            <w:proofErr w:type="gramEnd"/>
            <w:r w:rsidRPr="00633519">
              <w:rPr>
                <w:rFonts w:cs="Arial"/>
                <w:sz w:val="20"/>
                <w:szCs w:val="20"/>
                <w:lang w:eastAsia="it-IT"/>
              </w:rPr>
              <w:t>.</w:t>
            </w:r>
          </w:p>
        </w:tc>
      </w:tr>
      <w:tr w:rsidR="00B82AC6" w:rsidRPr="00633519" w:rsidTr="00F56E86">
        <w:tc>
          <w:tcPr>
            <w:tcW w:w="10348" w:type="dxa"/>
            <w:gridSpan w:val="4"/>
            <w:shd w:val="clear" w:color="auto" w:fill="auto"/>
          </w:tcPr>
          <w:p w:rsidR="00B82AC6" w:rsidRPr="00291423" w:rsidRDefault="00B82AC6" w:rsidP="00421725">
            <w:pPr>
              <w:spacing w:before="40"/>
              <w:jc w:val="center"/>
              <w:rPr>
                <w:b/>
                <w:bCs/>
                <w:sz w:val="28"/>
                <w:szCs w:val="28"/>
              </w:rPr>
            </w:pPr>
            <w:r w:rsidRPr="00291423">
              <w:rPr>
                <w:b/>
                <w:sz w:val="28"/>
                <w:szCs w:val="28"/>
              </w:rPr>
              <w:t>1.5. Надання якісних медичних послуг</w:t>
            </w:r>
          </w:p>
        </w:tc>
      </w:tr>
      <w:tr w:rsidR="00B82AC6" w:rsidRPr="00633519" w:rsidTr="00F56E86">
        <w:tc>
          <w:tcPr>
            <w:tcW w:w="10348" w:type="dxa"/>
            <w:gridSpan w:val="4"/>
            <w:shd w:val="clear" w:color="auto" w:fill="auto"/>
          </w:tcPr>
          <w:p w:rsidR="00B82AC6" w:rsidRPr="00633519" w:rsidRDefault="00B82AC6" w:rsidP="00421725">
            <w:pPr>
              <w:spacing w:before="40"/>
              <w:jc w:val="center"/>
              <w:rPr>
                <w:b/>
                <w:bCs/>
              </w:rPr>
            </w:pPr>
            <w:r w:rsidRPr="00633519">
              <w:rPr>
                <w:b/>
                <w:i/>
              </w:rPr>
              <w:t xml:space="preserve">Завдання 1. </w:t>
            </w:r>
            <w:r w:rsidRPr="00633519">
              <w:rPr>
                <w:b/>
              </w:rPr>
              <w:t xml:space="preserve">Проведення заходів </w:t>
            </w:r>
            <w:proofErr w:type="gramStart"/>
            <w:r w:rsidRPr="00633519">
              <w:rPr>
                <w:b/>
              </w:rPr>
              <w:t>проф</w:t>
            </w:r>
            <w:proofErr w:type="gramEnd"/>
            <w:r w:rsidRPr="00633519">
              <w:rPr>
                <w:b/>
              </w:rPr>
              <w:t>ілактики захворювань серед жителів громади</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 xml:space="preserve">Проведення </w:t>
            </w:r>
            <w:proofErr w:type="gramStart"/>
            <w:r w:rsidRPr="00633519">
              <w:rPr>
                <w:sz w:val="20"/>
                <w:szCs w:val="20"/>
                <w:lang w:eastAsia="it-IT"/>
              </w:rPr>
              <w:t>проф</w:t>
            </w:r>
            <w:proofErr w:type="gramEnd"/>
            <w:r w:rsidRPr="00633519">
              <w:rPr>
                <w:sz w:val="20"/>
                <w:szCs w:val="20"/>
                <w:lang w:eastAsia="it-IT"/>
              </w:rPr>
              <w:t>ілактичних медоглядів на територіях населених пунктів громади.</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260" w:type="dxa"/>
            <w:shd w:val="clear" w:color="auto" w:fill="auto"/>
          </w:tcPr>
          <w:p w:rsidR="00B82AC6" w:rsidRPr="00633519" w:rsidRDefault="00B82AC6" w:rsidP="00421725">
            <w:pPr>
              <w:spacing w:before="40"/>
              <w:rPr>
                <w:sz w:val="20"/>
                <w:szCs w:val="20"/>
                <w:lang w:eastAsia="it-IT"/>
              </w:rPr>
            </w:pPr>
            <w:r w:rsidRPr="00633519">
              <w:rPr>
                <w:sz w:val="20"/>
                <w:szCs w:val="20"/>
                <w:lang w:eastAsia="it-IT"/>
              </w:rPr>
              <w:t xml:space="preserve">Постійне проведення </w:t>
            </w:r>
            <w:proofErr w:type="gramStart"/>
            <w:r w:rsidRPr="00633519">
              <w:rPr>
                <w:sz w:val="20"/>
                <w:szCs w:val="20"/>
                <w:lang w:eastAsia="it-IT"/>
              </w:rPr>
              <w:t>проф</w:t>
            </w:r>
            <w:proofErr w:type="gramEnd"/>
            <w:r w:rsidRPr="00633519">
              <w:rPr>
                <w:sz w:val="20"/>
                <w:szCs w:val="20"/>
                <w:lang w:eastAsia="it-IT"/>
              </w:rPr>
              <w:t>ілактичних медоглядів на територіях населених пунктів громади.</w:t>
            </w:r>
          </w:p>
          <w:p w:rsidR="00B82AC6" w:rsidRPr="00633519" w:rsidRDefault="00B82AC6" w:rsidP="00421725">
            <w:pPr>
              <w:tabs>
                <w:tab w:val="left" w:pos="320"/>
              </w:tabs>
              <w:rPr>
                <w:sz w:val="20"/>
                <w:szCs w:val="20"/>
                <w:lang w:eastAsia="it-IT"/>
              </w:rPr>
            </w:pPr>
            <w:r>
              <w:rPr>
                <w:sz w:val="20"/>
                <w:szCs w:val="20"/>
                <w:lang w:eastAsia="it-IT"/>
              </w:rPr>
              <w:t>Зменшено кількість</w:t>
            </w:r>
            <w:r w:rsidRPr="00633519">
              <w:rPr>
                <w:sz w:val="20"/>
                <w:szCs w:val="20"/>
                <w:lang w:eastAsia="it-IT"/>
              </w:rPr>
              <w:t xml:space="preserve"> захворювань серед мешканців громади.</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proofErr w:type="gramStart"/>
            <w:r w:rsidRPr="00633519">
              <w:rPr>
                <w:sz w:val="20"/>
                <w:szCs w:val="20"/>
                <w:lang w:eastAsia="it-IT"/>
              </w:rPr>
              <w:t>П</w:t>
            </w:r>
            <w:proofErr w:type="gramEnd"/>
            <w:r w:rsidRPr="00633519">
              <w:rPr>
                <w:sz w:val="20"/>
                <w:szCs w:val="20"/>
                <w:lang w:eastAsia="it-IT"/>
              </w:rPr>
              <w:t>ідвищення рівня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260" w:type="dxa"/>
            <w:shd w:val="clear" w:color="auto" w:fill="auto"/>
          </w:tcPr>
          <w:p w:rsidR="00B82AC6" w:rsidRPr="00633519" w:rsidRDefault="00B82AC6" w:rsidP="00421725">
            <w:pPr>
              <w:spacing w:before="40"/>
              <w:rPr>
                <w:sz w:val="20"/>
                <w:szCs w:val="20"/>
                <w:lang w:eastAsia="it-IT"/>
              </w:rPr>
            </w:pPr>
            <w:proofErr w:type="gramStart"/>
            <w:r>
              <w:rPr>
                <w:sz w:val="20"/>
                <w:szCs w:val="20"/>
                <w:lang w:eastAsia="it-IT"/>
              </w:rPr>
              <w:t>П</w:t>
            </w:r>
            <w:proofErr w:type="gramEnd"/>
            <w:r>
              <w:rPr>
                <w:sz w:val="20"/>
                <w:szCs w:val="20"/>
                <w:lang w:eastAsia="it-IT"/>
              </w:rPr>
              <w:t>ідвищено рівень</w:t>
            </w:r>
            <w:r w:rsidRPr="00633519">
              <w:rPr>
                <w:sz w:val="20"/>
                <w:szCs w:val="20"/>
                <w:lang w:eastAsia="it-IT"/>
              </w:rPr>
              <w:t xml:space="preserve">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B82AC6" w:rsidRPr="00633519" w:rsidRDefault="00B82AC6" w:rsidP="00421725">
            <w:pPr>
              <w:tabs>
                <w:tab w:val="left" w:pos="320"/>
              </w:tabs>
              <w:rPr>
                <w:sz w:val="20"/>
                <w:szCs w:val="20"/>
                <w:lang w:eastAsia="it-IT"/>
              </w:rPr>
            </w:pPr>
            <w:r>
              <w:rPr>
                <w:sz w:val="20"/>
                <w:szCs w:val="20"/>
                <w:lang w:eastAsia="it-IT"/>
              </w:rPr>
              <w:t>Зменшено кількість</w:t>
            </w:r>
            <w:r w:rsidRPr="00633519">
              <w:rPr>
                <w:sz w:val="20"/>
                <w:szCs w:val="20"/>
                <w:lang w:eastAsia="it-IT"/>
              </w:rPr>
              <w:t xml:space="preserve"> захворювань серед мешканців громади.</w:t>
            </w:r>
          </w:p>
          <w:p w:rsidR="00B82AC6" w:rsidRPr="00633519" w:rsidRDefault="00B82AC6" w:rsidP="00291423">
            <w:pPr>
              <w:tabs>
                <w:tab w:val="left" w:pos="320"/>
              </w:tabs>
              <w:rPr>
                <w:b/>
                <w:bCs/>
                <w:sz w:val="20"/>
                <w:szCs w:val="20"/>
              </w:rPr>
            </w:pPr>
            <w:proofErr w:type="gramStart"/>
            <w:r>
              <w:rPr>
                <w:sz w:val="20"/>
                <w:szCs w:val="20"/>
                <w:lang w:eastAsia="it-IT"/>
              </w:rPr>
              <w:t>П</w:t>
            </w:r>
            <w:proofErr w:type="gramEnd"/>
            <w:r>
              <w:rPr>
                <w:sz w:val="20"/>
                <w:szCs w:val="20"/>
                <w:lang w:eastAsia="it-IT"/>
              </w:rPr>
              <w:t>ідвищено якість</w:t>
            </w:r>
            <w:r w:rsidRPr="00633519">
              <w:rPr>
                <w:sz w:val="20"/>
                <w:szCs w:val="20"/>
                <w:lang w:eastAsia="it-IT"/>
              </w:rPr>
              <w:t xml:space="preserve"> медичного обслуговування для населення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proofErr w:type="gramStart"/>
            <w:r w:rsidRPr="00633519">
              <w:rPr>
                <w:b/>
              </w:rPr>
              <w:t>П</w:t>
            </w:r>
            <w:proofErr w:type="gramEnd"/>
            <w:r w:rsidRPr="00633519">
              <w:rPr>
                <w:b/>
              </w:rPr>
              <w:t>ідвищення рівня кваліфікації працівників медичних закладів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proofErr w:type="gramStart"/>
            <w:r w:rsidRPr="00633519">
              <w:rPr>
                <w:rFonts w:cs="Arial"/>
                <w:sz w:val="20"/>
                <w:szCs w:val="20"/>
              </w:rPr>
              <w:t>П</w:t>
            </w:r>
            <w:proofErr w:type="gramEnd"/>
            <w:r w:rsidRPr="00633519">
              <w:rPr>
                <w:rFonts w:cs="Arial"/>
                <w:sz w:val="20"/>
                <w:szCs w:val="20"/>
              </w:rPr>
              <w:t>ідвищення якості медичного обслуговування пацієнтів.</w:t>
            </w: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260" w:type="dxa"/>
            <w:shd w:val="clear" w:color="auto" w:fill="auto"/>
          </w:tcPr>
          <w:p w:rsidR="00B82AC6" w:rsidRPr="00633519" w:rsidRDefault="00B82AC6" w:rsidP="00421725">
            <w:pPr>
              <w:rPr>
                <w:rFonts w:cs="Arial"/>
                <w:sz w:val="20"/>
                <w:szCs w:val="20"/>
              </w:rPr>
            </w:pPr>
            <w:proofErr w:type="gramStart"/>
            <w:r w:rsidRPr="00633519">
              <w:rPr>
                <w:rFonts w:cs="Arial"/>
                <w:sz w:val="20"/>
                <w:szCs w:val="20"/>
              </w:rPr>
              <w:t>П</w:t>
            </w:r>
            <w:proofErr w:type="gramEnd"/>
            <w:r w:rsidRPr="00633519">
              <w:rPr>
                <w:rFonts w:cs="Arial"/>
                <w:sz w:val="20"/>
                <w:szCs w:val="20"/>
              </w:rPr>
              <w:t>ідвищен</w:t>
            </w:r>
            <w:r>
              <w:rPr>
                <w:rFonts w:cs="Arial"/>
                <w:sz w:val="20"/>
                <w:szCs w:val="20"/>
              </w:rPr>
              <w:t>о якість</w:t>
            </w:r>
            <w:r w:rsidRPr="00633519">
              <w:rPr>
                <w:rFonts w:cs="Arial"/>
                <w:sz w:val="20"/>
                <w:szCs w:val="20"/>
              </w:rPr>
              <w:t xml:space="preserve"> медичного обслуговування пацієнтів.</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proofErr w:type="gramStart"/>
            <w:r w:rsidRPr="00633519">
              <w:rPr>
                <w:rFonts w:cs="Arial"/>
                <w:sz w:val="20"/>
                <w:szCs w:val="20"/>
              </w:rPr>
              <w:t>П</w:t>
            </w:r>
            <w:proofErr w:type="gramEnd"/>
            <w:r w:rsidRPr="00633519">
              <w:rPr>
                <w:rFonts w:cs="Arial"/>
                <w:sz w:val="20"/>
                <w:szCs w:val="20"/>
              </w:rPr>
              <w:t>ідвищення рівня кваліфікації медичних працівників.</w:t>
            </w: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260" w:type="dxa"/>
            <w:shd w:val="clear" w:color="auto" w:fill="auto"/>
          </w:tcPr>
          <w:p w:rsidR="00B82AC6" w:rsidRPr="00633519" w:rsidRDefault="00B82AC6" w:rsidP="00421725">
            <w:pPr>
              <w:spacing w:before="40"/>
              <w:jc w:val="both"/>
              <w:rPr>
                <w:b/>
                <w:bCs/>
                <w:sz w:val="20"/>
                <w:szCs w:val="20"/>
              </w:rPr>
            </w:pPr>
            <w:proofErr w:type="gramStart"/>
            <w:r w:rsidRPr="00633519">
              <w:rPr>
                <w:rFonts w:cs="Arial"/>
                <w:sz w:val="20"/>
                <w:szCs w:val="20"/>
              </w:rPr>
              <w:t>П</w:t>
            </w:r>
            <w:proofErr w:type="gramEnd"/>
            <w:r w:rsidRPr="00633519">
              <w:rPr>
                <w:rFonts w:cs="Arial"/>
                <w:sz w:val="20"/>
                <w:szCs w:val="20"/>
              </w:rPr>
              <w:t>і</w:t>
            </w:r>
            <w:r>
              <w:rPr>
                <w:rFonts w:cs="Arial"/>
                <w:sz w:val="20"/>
                <w:szCs w:val="20"/>
              </w:rPr>
              <w:t>двищено рівень</w:t>
            </w:r>
            <w:r w:rsidRPr="00633519">
              <w:rPr>
                <w:rFonts w:cs="Arial"/>
                <w:sz w:val="20"/>
                <w:szCs w:val="20"/>
              </w:rPr>
              <w:t xml:space="preserve"> кваліфікації медичних працівників.</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3. </w:t>
            </w:r>
            <w:r w:rsidRPr="00633519">
              <w:rPr>
                <w:b/>
              </w:rPr>
              <w:t>Покращення матеріально-технічного оснащення медичних закладів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Pr>
                <w:sz w:val="20"/>
                <w:szCs w:val="20"/>
                <w:lang w:eastAsia="it-IT"/>
              </w:rPr>
              <w:t>Забезпечення</w:t>
            </w:r>
            <w:r w:rsidRPr="00633519">
              <w:rPr>
                <w:sz w:val="20"/>
                <w:szCs w:val="20"/>
                <w:lang w:eastAsia="it-IT"/>
              </w:rPr>
              <w:t xml:space="preserve"> м</w:t>
            </w:r>
            <w:r>
              <w:rPr>
                <w:sz w:val="20"/>
                <w:szCs w:val="20"/>
                <w:lang w:eastAsia="it-IT"/>
              </w:rPr>
              <w:t xml:space="preserve">едичних установ </w:t>
            </w:r>
            <w:proofErr w:type="gramStart"/>
            <w:r>
              <w:rPr>
                <w:sz w:val="20"/>
                <w:szCs w:val="20"/>
                <w:lang w:eastAsia="it-IT"/>
              </w:rPr>
              <w:t>спец</w:t>
            </w:r>
            <w:proofErr w:type="gramEnd"/>
            <w:r>
              <w:rPr>
                <w:sz w:val="20"/>
                <w:szCs w:val="20"/>
                <w:lang w:eastAsia="it-IT"/>
              </w:rPr>
              <w:t>іалізованим автотранспортом</w:t>
            </w:r>
            <w:r w:rsidRPr="00633519">
              <w:rPr>
                <w:sz w:val="20"/>
                <w:szCs w:val="20"/>
                <w:lang w:eastAsia="it-IT"/>
              </w:rPr>
              <w:t>.</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Ічнянська міська рада, КНП «Ічнянська місь</w:t>
            </w:r>
            <w:r>
              <w:rPr>
                <w:rFonts w:cs="Arial"/>
                <w:sz w:val="20"/>
                <w:szCs w:val="20"/>
              </w:rPr>
              <w:t>ка лікарня», КНП «Ічнянський ЦПМ</w:t>
            </w:r>
            <w:r w:rsidRPr="00633519">
              <w:rPr>
                <w:rFonts w:cs="Arial"/>
                <w:sz w:val="20"/>
                <w:szCs w:val="20"/>
              </w:rPr>
              <w:t>СД»</w:t>
            </w:r>
          </w:p>
        </w:tc>
        <w:tc>
          <w:tcPr>
            <w:tcW w:w="3260" w:type="dxa"/>
            <w:shd w:val="clear" w:color="auto" w:fill="auto"/>
          </w:tcPr>
          <w:p w:rsidR="00B82AC6" w:rsidRPr="00633519" w:rsidRDefault="00B82AC6" w:rsidP="00421725">
            <w:pPr>
              <w:spacing w:before="40"/>
              <w:rPr>
                <w:sz w:val="20"/>
                <w:szCs w:val="20"/>
                <w:lang w:eastAsia="it-IT"/>
              </w:rPr>
            </w:pPr>
            <w:r>
              <w:rPr>
                <w:sz w:val="20"/>
                <w:szCs w:val="20"/>
                <w:lang w:eastAsia="it-IT"/>
              </w:rPr>
              <w:t>Оновлено</w:t>
            </w:r>
            <w:r w:rsidRPr="00633519">
              <w:rPr>
                <w:sz w:val="20"/>
                <w:szCs w:val="20"/>
                <w:lang w:eastAsia="it-IT"/>
              </w:rPr>
              <w:t xml:space="preserve"> автопарк медичних установ шляхом придбання нових авто.</w:t>
            </w:r>
          </w:p>
          <w:p w:rsidR="00B82AC6" w:rsidRPr="00633519" w:rsidRDefault="00B82AC6" w:rsidP="00421725">
            <w:pPr>
              <w:rPr>
                <w:sz w:val="20"/>
                <w:szCs w:val="20"/>
                <w:lang w:eastAsia="it-IT"/>
              </w:rPr>
            </w:pPr>
            <w:r>
              <w:rPr>
                <w:sz w:val="20"/>
                <w:szCs w:val="20"/>
                <w:lang w:eastAsia="it-IT"/>
              </w:rPr>
              <w:t>Покращено якість</w:t>
            </w:r>
            <w:r w:rsidRPr="00633519">
              <w:rPr>
                <w:sz w:val="20"/>
                <w:szCs w:val="20"/>
                <w:lang w:eastAsia="it-IT"/>
              </w:rPr>
              <w:t xml:space="preserve"> медичного обслуговування пацієнті</w:t>
            </w:r>
            <w:proofErr w:type="gramStart"/>
            <w:r w:rsidRPr="00633519">
              <w:rPr>
                <w:sz w:val="20"/>
                <w:szCs w:val="20"/>
                <w:lang w:eastAsia="it-IT"/>
              </w:rPr>
              <w:t>в</w:t>
            </w:r>
            <w:proofErr w:type="gramEnd"/>
            <w:r w:rsidRPr="00633519">
              <w:rPr>
                <w:sz w:val="20"/>
                <w:szCs w:val="20"/>
                <w:lang w:eastAsia="it-IT"/>
              </w:rPr>
              <w:t>.</w:t>
            </w:r>
          </w:p>
          <w:p w:rsidR="00B82AC6" w:rsidRPr="00633519" w:rsidRDefault="00B82AC6" w:rsidP="00421725">
            <w:pPr>
              <w:rPr>
                <w:sz w:val="20"/>
                <w:szCs w:val="20"/>
                <w:lang w:eastAsia="it-IT"/>
              </w:rPr>
            </w:pPr>
            <w:r>
              <w:rPr>
                <w:sz w:val="20"/>
                <w:szCs w:val="20"/>
                <w:lang w:eastAsia="it-IT"/>
              </w:rPr>
              <w:t>Покращено</w:t>
            </w:r>
            <w:r w:rsidRPr="00633519">
              <w:rPr>
                <w:sz w:val="20"/>
                <w:szCs w:val="20"/>
                <w:lang w:eastAsia="it-IT"/>
              </w:rPr>
              <w:t xml:space="preserve"> умов</w:t>
            </w:r>
            <w:r>
              <w:rPr>
                <w:sz w:val="20"/>
                <w:szCs w:val="20"/>
                <w:lang w:eastAsia="it-IT"/>
              </w:rPr>
              <w:t>и</w:t>
            </w:r>
            <w:r w:rsidRPr="00633519">
              <w:rPr>
                <w:sz w:val="20"/>
                <w:szCs w:val="20"/>
                <w:lang w:eastAsia="it-IT"/>
              </w:rPr>
              <w:t xml:space="preserve"> праці для </w:t>
            </w:r>
            <w:r w:rsidRPr="00633519">
              <w:rPr>
                <w:sz w:val="20"/>
                <w:szCs w:val="20"/>
                <w:lang w:eastAsia="it-IT"/>
              </w:rPr>
              <w:lastRenderedPageBreak/>
              <w:t>медичних працівників.</w:t>
            </w:r>
          </w:p>
          <w:p w:rsidR="00B82AC6" w:rsidRPr="00633519" w:rsidRDefault="00B82AC6" w:rsidP="00421725">
            <w:pPr>
              <w:spacing w:before="40"/>
              <w:rPr>
                <w:b/>
                <w:bCs/>
                <w:sz w:val="20"/>
                <w:szCs w:val="20"/>
              </w:rPr>
            </w:pPr>
            <w:r>
              <w:rPr>
                <w:sz w:val="20"/>
                <w:szCs w:val="20"/>
                <w:lang w:eastAsia="it-IT"/>
              </w:rPr>
              <w:t>Зменшено</w:t>
            </w:r>
            <w:r w:rsidRPr="00633519">
              <w:rPr>
                <w:sz w:val="20"/>
                <w:szCs w:val="20"/>
                <w:lang w:eastAsia="it-IT"/>
              </w:rPr>
              <w:t xml:space="preserve"> витрат</w:t>
            </w:r>
            <w:r>
              <w:rPr>
                <w:sz w:val="20"/>
                <w:szCs w:val="20"/>
                <w:lang w:eastAsia="it-IT"/>
              </w:rPr>
              <w:t>и</w:t>
            </w:r>
            <w:r w:rsidRPr="00633519">
              <w:rPr>
                <w:sz w:val="20"/>
                <w:szCs w:val="20"/>
                <w:lang w:eastAsia="it-IT"/>
              </w:rPr>
              <w:t xml:space="preserve"> на ремонт </w:t>
            </w:r>
            <w:r>
              <w:rPr>
                <w:sz w:val="20"/>
                <w:szCs w:val="20"/>
                <w:lang w:eastAsia="it-IT"/>
              </w:rPr>
              <w:t>автотранспорту</w:t>
            </w:r>
            <w:r w:rsidRPr="00633519">
              <w:rPr>
                <w:sz w:val="20"/>
                <w:szCs w:val="20"/>
                <w:lang w:eastAsia="it-IT"/>
              </w:rPr>
              <w:t>.</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lastRenderedPageBreak/>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Поліпшення якості медичного обслуговування шляхом забезпечення медичних установ новим обладнанням.</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260" w:type="dxa"/>
            <w:shd w:val="clear" w:color="auto" w:fill="auto"/>
          </w:tcPr>
          <w:p w:rsidR="00B82AC6" w:rsidRPr="00633519" w:rsidRDefault="00B82AC6" w:rsidP="00421725">
            <w:pPr>
              <w:rPr>
                <w:sz w:val="20"/>
                <w:szCs w:val="20"/>
                <w:lang w:eastAsia="it-IT"/>
              </w:rPr>
            </w:pPr>
            <w:r>
              <w:rPr>
                <w:sz w:val="20"/>
                <w:szCs w:val="20"/>
                <w:lang w:eastAsia="it-IT"/>
              </w:rPr>
              <w:t>Забезпечено</w:t>
            </w:r>
            <w:r w:rsidRPr="00633519">
              <w:rPr>
                <w:sz w:val="20"/>
                <w:szCs w:val="20"/>
                <w:lang w:eastAsia="it-IT"/>
              </w:rPr>
              <w:t xml:space="preserve"> новим обладнанням медичні установи.</w:t>
            </w:r>
          </w:p>
          <w:p w:rsidR="00B82AC6" w:rsidRPr="00633519" w:rsidRDefault="00B82AC6" w:rsidP="00421725">
            <w:pPr>
              <w:rPr>
                <w:sz w:val="20"/>
                <w:szCs w:val="20"/>
                <w:lang w:eastAsia="it-IT"/>
              </w:rPr>
            </w:pPr>
            <w:r>
              <w:rPr>
                <w:sz w:val="20"/>
                <w:szCs w:val="20"/>
                <w:lang w:eastAsia="it-IT"/>
              </w:rPr>
              <w:t>Покращено якість</w:t>
            </w:r>
            <w:r w:rsidRPr="00633519">
              <w:rPr>
                <w:sz w:val="20"/>
                <w:szCs w:val="20"/>
                <w:lang w:eastAsia="it-IT"/>
              </w:rPr>
              <w:t xml:space="preserve"> медичного обслуговування пацієнті</w:t>
            </w:r>
            <w:proofErr w:type="gramStart"/>
            <w:r w:rsidRPr="00633519">
              <w:rPr>
                <w:sz w:val="20"/>
                <w:szCs w:val="20"/>
                <w:lang w:eastAsia="it-IT"/>
              </w:rPr>
              <w:t>в</w:t>
            </w:r>
            <w:proofErr w:type="gramEnd"/>
            <w:r w:rsidRPr="00633519">
              <w:rPr>
                <w:sz w:val="20"/>
                <w:szCs w:val="20"/>
                <w:lang w:eastAsia="it-IT"/>
              </w:rPr>
              <w:t>.</w:t>
            </w:r>
          </w:p>
          <w:p w:rsidR="00B82AC6" w:rsidRPr="00633519" w:rsidRDefault="00B82AC6" w:rsidP="00421725">
            <w:pPr>
              <w:rPr>
                <w:sz w:val="20"/>
                <w:szCs w:val="20"/>
                <w:lang w:eastAsia="it-IT"/>
              </w:rPr>
            </w:pPr>
            <w:r>
              <w:rPr>
                <w:sz w:val="20"/>
                <w:szCs w:val="20"/>
                <w:lang w:eastAsia="it-IT"/>
              </w:rPr>
              <w:t>Покращено</w:t>
            </w:r>
            <w:r w:rsidRPr="00633519">
              <w:rPr>
                <w:sz w:val="20"/>
                <w:szCs w:val="20"/>
                <w:lang w:eastAsia="it-IT"/>
              </w:rPr>
              <w:t xml:space="preserve"> умов</w:t>
            </w:r>
            <w:r>
              <w:rPr>
                <w:sz w:val="20"/>
                <w:szCs w:val="20"/>
                <w:lang w:eastAsia="it-IT"/>
              </w:rPr>
              <w:t>и</w:t>
            </w:r>
            <w:r w:rsidRPr="00633519">
              <w:rPr>
                <w:sz w:val="20"/>
                <w:szCs w:val="20"/>
                <w:lang w:eastAsia="it-IT"/>
              </w:rPr>
              <w:t xml:space="preserve"> праці для медичних працівників.</w:t>
            </w:r>
          </w:p>
          <w:p w:rsidR="00B82AC6" w:rsidRPr="00633519" w:rsidRDefault="00B82AC6" w:rsidP="00421725">
            <w:pPr>
              <w:spacing w:before="40"/>
              <w:jc w:val="both"/>
              <w:rPr>
                <w:b/>
                <w:bCs/>
                <w:sz w:val="20"/>
                <w:szCs w:val="20"/>
              </w:rPr>
            </w:pPr>
            <w:r>
              <w:rPr>
                <w:sz w:val="20"/>
                <w:szCs w:val="20"/>
                <w:lang w:eastAsia="it-IT"/>
              </w:rPr>
              <w:t>Зменшено</w:t>
            </w:r>
            <w:r w:rsidRPr="00633519">
              <w:rPr>
                <w:sz w:val="20"/>
                <w:szCs w:val="20"/>
                <w:lang w:eastAsia="it-IT"/>
              </w:rPr>
              <w:t xml:space="preserve"> витрат на ремонт застарілого обладнання та </w:t>
            </w:r>
            <w:proofErr w:type="gramStart"/>
            <w:r w:rsidRPr="00633519">
              <w:rPr>
                <w:sz w:val="20"/>
                <w:szCs w:val="20"/>
                <w:lang w:eastAsia="it-IT"/>
              </w:rPr>
              <w:t>техн</w:t>
            </w:r>
            <w:proofErr w:type="gramEnd"/>
            <w:r w:rsidRPr="00633519">
              <w:rPr>
                <w:sz w:val="20"/>
                <w:szCs w:val="20"/>
                <w:lang w:eastAsia="it-IT"/>
              </w:rPr>
              <w:t>іки.</w:t>
            </w:r>
          </w:p>
        </w:tc>
      </w:tr>
      <w:tr w:rsidR="00B82AC6" w:rsidRPr="00633519" w:rsidTr="00F56E86">
        <w:tc>
          <w:tcPr>
            <w:tcW w:w="10348" w:type="dxa"/>
            <w:gridSpan w:val="4"/>
            <w:shd w:val="clear" w:color="auto" w:fill="auto"/>
          </w:tcPr>
          <w:p w:rsidR="00B82AC6" w:rsidRPr="00291423" w:rsidRDefault="00B82AC6" w:rsidP="00421725">
            <w:pPr>
              <w:spacing w:before="40"/>
              <w:jc w:val="center"/>
              <w:rPr>
                <w:b/>
                <w:bCs/>
                <w:sz w:val="28"/>
                <w:szCs w:val="28"/>
              </w:rPr>
            </w:pPr>
            <w:r w:rsidRPr="00291423">
              <w:rPr>
                <w:b/>
                <w:sz w:val="28"/>
                <w:szCs w:val="28"/>
              </w:rPr>
              <w:t xml:space="preserve">1.6. </w:t>
            </w:r>
            <w:r w:rsidRPr="00291423">
              <w:rPr>
                <w:rFonts w:cs="Arial"/>
                <w:b/>
                <w:sz w:val="28"/>
                <w:szCs w:val="28"/>
              </w:rPr>
              <w:t xml:space="preserve">Забезпечення доступу </w:t>
            </w:r>
            <w:proofErr w:type="gramStart"/>
            <w:r w:rsidRPr="00291423">
              <w:rPr>
                <w:rFonts w:cs="Arial"/>
                <w:b/>
                <w:sz w:val="28"/>
                <w:szCs w:val="28"/>
              </w:rPr>
              <w:t>до</w:t>
            </w:r>
            <w:proofErr w:type="gramEnd"/>
            <w:r w:rsidRPr="00291423">
              <w:rPr>
                <w:rFonts w:cs="Arial"/>
                <w:b/>
                <w:sz w:val="28"/>
                <w:szCs w:val="28"/>
              </w:rPr>
              <w:t xml:space="preserve"> якісної освіти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1. </w:t>
            </w:r>
            <w:r w:rsidRPr="00633519">
              <w:rPr>
                <w:rFonts w:cs="Arial"/>
                <w:b/>
              </w:rPr>
              <w:t>Оптимізація освітньої мережі та модернізація освітніх закладі</w:t>
            </w:r>
            <w:proofErr w:type="gramStart"/>
            <w:r w:rsidRPr="00633519">
              <w:rPr>
                <w:rFonts w:cs="Arial"/>
                <w:b/>
              </w:rPr>
              <w:t>в</w:t>
            </w:r>
            <w:proofErr w:type="gramEnd"/>
          </w:p>
        </w:tc>
      </w:tr>
      <w:tr w:rsidR="00B82AC6" w:rsidRPr="00633519" w:rsidTr="00F56E86">
        <w:tc>
          <w:tcPr>
            <w:tcW w:w="565" w:type="dxa"/>
            <w:shd w:val="clear" w:color="auto" w:fill="auto"/>
          </w:tcPr>
          <w:p w:rsidR="00B82AC6" w:rsidRPr="002B7BE2"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ind w:left="59"/>
              <w:rPr>
                <w:rFonts w:cs="Arial"/>
                <w:sz w:val="20"/>
                <w:szCs w:val="20"/>
              </w:rPr>
            </w:pPr>
            <w:r w:rsidRPr="00633519">
              <w:rPr>
                <w:rFonts w:cs="Arial"/>
                <w:sz w:val="20"/>
                <w:szCs w:val="20"/>
              </w:rPr>
              <w:t xml:space="preserve">Забезпечення комфортних умов перебування дітей у закладах освіти, шляхом ремонту та  </w:t>
            </w:r>
            <w:proofErr w:type="gramStart"/>
            <w:r w:rsidRPr="00633519">
              <w:rPr>
                <w:rFonts w:cs="Arial"/>
                <w:sz w:val="20"/>
                <w:szCs w:val="20"/>
              </w:rPr>
              <w:t>п</w:t>
            </w:r>
            <w:proofErr w:type="gramEnd"/>
            <w:r w:rsidRPr="00633519">
              <w:rPr>
                <w:rFonts w:cs="Arial"/>
                <w:sz w:val="20"/>
                <w:szCs w:val="20"/>
              </w:rPr>
              <w:t>ідвищення рівня енергоефективності будівель закладів освіти.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spacing w:before="40"/>
              <w:jc w:val="both"/>
              <w:rPr>
                <w:sz w:val="20"/>
                <w:szCs w:val="20"/>
              </w:rPr>
            </w:pPr>
            <w:r>
              <w:rPr>
                <w:sz w:val="20"/>
                <w:szCs w:val="20"/>
              </w:rPr>
              <w:t>Забезпечено</w:t>
            </w:r>
            <w:r w:rsidRPr="00633519">
              <w:rPr>
                <w:sz w:val="20"/>
                <w:szCs w:val="20"/>
              </w:rPr>
              <w:t xml:space="preserve"> дітей комфортними умовами перебування у закладах освіти, шляхом ремонту та </w:t>
            </w:r>
            <w:proofErr w:type="gramStart"/>
            <w:r w:rsidRPr="00633519">
              <w:rPr>
                <w:sz w:val="20"/>
                <w:szCs w:val="20"/>
              </w:rPr>
              <w:t>п</w:t>
            </w:r>
            <w:proofErr w:type="gramEnd"/>
            <w:r w:rsidRPr="00633519">
              <w:rPr>
                <w:sz w:val="20"/>
                <w:szCs w:val="20"/>
              </w:rPr>
              <w:t>ідвищення рівня енергоефективності будівель закладів освіти.</w:t>
            </w:r>
          </w:p>
          <w:p w:rsidR="00B82AC6" w:rsidRPr="00633519" w:rsidRDefault="00B82AC6" w:rsidP="00421725">
            <w:pPr>
              <w:pStyle w:val="a7"/>
              <w:tabs>
                <w:tab w:val="left" w:pos="320"/>
              </w:tabs>
              <w:ind w:left="34"/>
              <w:rPr>
                <w:sz w:val="20"/>
                <w:szCs w:val="20"/>
              </w:rPr>
            </w:pPr>
            <w:r>
              <w:rPr>
                <w:sz w:val="20"/>
                <w:szCs w:val="20"/>
              </w:rPr>
              <w:t>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w:t>
            </w:r>
            <w:proofErr w:type="gramStart"/>
            <w:r w:rsidRPr="00633519">
              <w:rPr>
                <w:sz w:val="20"/>
                <w:szCs w:val="20"/>
              </w:rPr>
              <w:t>в</w:t>
            </w:r>
            <w:proofErr w:type="gramEnd"/>
            <w:r w:rsidRPr="00633519">
              <w:rPr>
                <w:sz w:val="20"/>
                <w:szCs w:val="20"/>
              </w:rPr>
              <w:t>.</w:t>
            </w:r>
          </w:p>
          <w:p w:rsidR="00B82AC6" w:rsidRPr="00633519" w:rsidRDefault="00B82AC6" w:rsidP="00421725">
            <w:pPr>
              <w:pStyle w:val="a7"/>
              <w:tabs>
                <w:tab w:val="left" w:pos="320"/>
              </w:tabs>
              <w:ind w:left="34"/>
              <w:rPr>
                <w:sz w:val="20"/>
                <w:szCs w:val="20"/>
              </w:rPr>
            </w:pPr>
            <w:r>
              <w:rPr>
                <w:sz w:val="20"/>
                <w:szCs w:val="20"/>
              </w:rPr>
              <w:t>Зменшено</w:t>
            </w:r>
            <w:r w:rsidRPr="00633519">
              <w:rPr>
                <w:sz w:val="20"/>
                <w:szCs w:val="20"/>
              </w:rPr>
              <w:t xml:space="preserve"> витрат</w:t>
            </w:r>
            <w:r>
              <w:rPr>
                <w:sz w:val="20"/>
                <w:szCs w:val="20"/>
              </w:rPr>
              <w:t>и</w:t>
            </w:r>
            <w:r w:rsidRPr="00633519">
              <w:rPr>
                <w:sz w:val="20"/>
                <w:szCs w:val="20"/>
              </w:rPr>
              <w:t xml:space="preserve"> на утримання закладів освіти шляхом </w:t>
            </w:r>
            <w:proofErr w:type="gramStart"/>
            <w:r w:rsidRPr="00633519">
              <w:rPr>
                <w:sz w:val="20"/>
                <w:szCs w:val="20"/>
              </w:rPr>
              <w:t>п</w:t>
            </w:r>
            <w:proofErr w:type="gramEnd"/>
            <w:r w:rsidRPr="00633519">
              <w:rPr>
                <w:sz w:val="20"/>
                <w:szCs w:val="20"/>
              </w:rPr>
              <w:t>ідвищення рівня енергоефективності будівель</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ind w:left="59"/>
              <w:rPr>
                <w:rFonts w:cs="Arial"/>
                <w:sz w:val="20"/>
                <w:szCs w:val="20"/>
              </w:rPr>
            </w:pPr>
            <w:r w:rsidRPr="00633519">
              <w:rPr>
                <w:rFonts w:cs="Arial"/>
                <w:sz w:val="20"/>
                <w:szCs w:val="20"/>
              </w:rPr>
              <w:t xml:space="preserve">Виконання заходів з оптимізації освітньої мережі </w:t>
            </w:r>
            <w:proofErr w:type="gramStart"/>
            <w:r w:rsidRPr="00633519">
              <w:rPr>
                <w:rFonts w:cs="Arial"/>
                <w:sz w:val="20"/>
                <w:szCs w:val="20"/>
              </w:rPr>
              <w:t>в</w:t>
            </w:r>
            <w:proofErr w:type="gramEnd"/>
            <w:r w:rsidRPr="00633519">
              <w:rPr>
                <w:rFonts w:cs="Arial"/>
                <w:sz w:val="20"/>
                <w:szCs w:val="20"/>
              </w:rPr>
              <w:t xml:space="preserve"> громаді.</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rPr>
                <w:sz w:val="20"/>
                <w:szCs w:val="20"/>
              </w:rPr>
            </w:pPr>
            <w:r>
              <w:rPr>
                <w:sz w:val="20"/>
                <w:szCs w:val="20"/>
              </w:rPr>
              <w:t>Забезпечено оптимізацію</w:t>
            </w:r>
            <w:r w:rsidRPr="00633519">
              <w:rPr>
                <w:sz w:val="20"/>
                <w:szCs w:val="20"/>
              </w:rPr>
              <w:t xml:space="preserve"> освітньої мережі </w:t>
            </w:r>
            <w:proofErr w:type="gramStart"/>
            <w:r w:rsidRPr="00633519">
              <w:rPr>
                <w:sz w:val="20"/>
                <w:szCs w:val="20"/>
              </w:rPr>
              <w:t>в</w:t>
            </w:r>
            <w:proofErr w:type="gramEnd"/>
            <w:r w:rsidRPr="00633519">
              <w:rPr>
                <w:sz w:val="20"/>
                <w:szCs w:val="20"/>
              </w:rPr>
              <w:t xml:space="preserve"> громаді.</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proofErr w:type="gramStart"/>
            <w:r w:rsidRPr="00633519">
              <w:rPr>
                <w:sz w:val="20"/>
                <w:szCs w:val="20"/>
              </w:rPr>
              <w:t>П</w:t>
            </w:r>
            <w:proofErr w:type="gramEnd"/>
            <w:r w:rsidRPr="00633519">
              <w:rPr>
                <w:sz w:val="20"/>
                <w:szCs w:val="20"/>
              </w:rPr>
              <w:t>ідвищення якості освіти у навчальних закладах</w:t>
            </w:r>
            <w:r w:rsidRPr="00633519">
              <w:rPr>
                <w:rFonts w:ascii="Arial" w:hAnsi="Arial" w:cs="Arial"/>
                <w:sz w:val="20"/>
                <w:szCs w:val="20"/>
              </w:rPr>
              <w:t xml:space="preserve"> </w:t>
            </w:r>
            <w:r w:rsidRPr="00633519">
              <w:rPr>
                <w:sz w:val="20"/>
                <w:szCs w:val="20"/>
              </w:rPr>
              <w:t>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spacing w:before="40"/>
              <w:jc w:val="both"/>
              <w:rPr>
                <w:sz w:val="20"/>
                <w:szCs w:val="20"/>
              </w:rPr>
            </w:pPr>
            <w:proofErr w:type="gramStart"/>
            <w:r>
              <w:rPr>
                <w:sz w:val="20"/>
                <w:szCs w:val="20"/>
              </w:rPr>
              <w:t>П</w:t>
            </w:r>
            <w:proofErr w:type="gramEnd"/>
            <w:r>
              <w:rPr>
                <w:sz w:val="20"/>
                <w:szCs w:val="20"/>
              </w:rPr>
              <w:t>ідвищено якість</w:t>
            </w:r>
            <w:r w:rsidRPr="00633519">
              <w:rPr>
                <w:sz w:val="20"/>
                <w:szCs w:val="20"/>
              </w:rPr>
              <w:t xml:space="preserve"> надання освітніх послуг у навчальних закладах.</w:t>
            </w:r>
          </w:p>
          <w:p w:rsidR="00B82AC6" w:rsidRPr="00633519" w:rsidRDefault="00B82AC6" w:rsidP="00421725">
            <w:pPr>
              <w:tabs>
                <w:tab w:val="left" w:pos="320"/>
              </w:tabs>
              <w:rPr>
                <w:sz w:val="20"/>
                <w:szCs w:val="20"/>
              </w:rPr>
            </w:pPr>
            <w:r>
              <w:rPr>
                <w:sz w:val="20"/>
                <w:szCs w:val="20"/>
              </w:rPr>
              <w:t>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w:t>
            </w:r>
            <w:proofErr w:type="gramStart"/>
            <w:r w:rsidRPr="00633519">
              <w:rPr>
                <w:sz w:val="20"/>
                <w:szCs w:val="20"/>
              </w:rPr>
              <w:t>в</w:t>
            </w:r>
            <w:proofErr w:type="gramEnd"/>
            <w:r w:rsidRPr="00633519">
              <w:rPr>
                <w:sz w:val="20"/>
                <w:szCs w:val="20"/>
              </w:rPr>
              <w:t>.</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proofErr w:type="gramStart"/>
            <w:r w:rsidRPr="00633519">
              <w:rPr>
                <w:b/>
              </w:rPr>
              <w:t>Матер</w:t>
            </w:r>
            <w:proofErr w:type="gramEnd"/>
            <w:r w:rsidRPr="00633519">
              <w:rPr>
                <w:b/>
              </w:rPr>
              <w:t>іально-технічне та методико-дидактичне оснащення  шкіл</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 xml:space="preserve">Придбання шкільних автобусів </w:t>
            </w:r>
            <w:proofErr w:type="gramStart"/>
            <w:r w:rsidRPr="00633519">
              <w:rPr>
                <w:rFonts w:cs="Arial"/>
                <w:sz w:val="20"/>
                <w:szCs w:val="20"/>
              </w:rPr>
              <w:t>для</w:t>
            </w:r>
            <w:proofErr w:type="gramEnd"/>
            <w:r w:rsidRPr="00633519">
              <w:rPr>
                <w:rFonts w:cs="Arial"/>
                <w:sz w:val="20"/>
                <w:szCs w:val="20"/>
              </w:rPr>
              <w:t xml:space="preserve"> закладів освіти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ind w:left="36"/>
              <w:rPr>
                <w:sz w:val="20"/>
                <w:szCs w:val="20"/>
              </w:rPr>
            </w:pPr>
            <w:r>
              <w:rPr>
                <w:sz w:val="20"/>
                <w:szCs w:val="20"/>
              </w:rPr>
              <w:t>Забезпечено школи</w:t>
            </w:r>
            <w:r w:rsidRPr="00633519">
              <w:rPr>
                <w:sz w:val="20"/>
                <w:szCs w:val="20"/>
              </w:rPr>
              <w:t xml:space="preserve"> громади шкільними автобусами.</w:t>
            </w:r>
          </w:p>
          <w:p w:rsidR="00B82AC6" w:rsidRPr="00633519" w:rsidRDefault="00B82AC6" w:rsidP="00421725">
            <w:pPr>
              <w:ind w:left="36"/>
              <w:rPr>
                <w:sz w:val="20"/>
                <w:szCs w:val="20"/>
              </w:rPr>
            </w:pPr>
            <w:r>
              <w:rPr>
                <w:sz w:val="20"/>
                <w:szCs w:val="20"/>
              </w:rPr>
              <w:t>Зменшено</w:t>
            </w:r>
            <w:r w:rsidRPr="00633519">
              <w:rPr>
                <w:sz w:val="20"/>
                <w:szCs w:val="20"/>
              </w:rPr>
              <w:t xml:space="preserve"> витрат</w:t>
            </w:r>
            <w:r>
              <w:rPr>
                <w:sz w:val="20"/>
                <w:szCs w:val="20"/>
              </w:rPr>
              <w:t>и</w:t>
            </w:r>
            <w:r w:rsidRPr="00633519">
              <w:rPr>
                <w:sz w:val="20"/>
                <w:szCs w:val="20"/>
              </w:rPr>
              <w:t xml:space="preserve"> на ремонт застарілих шкільних автобусі</w:t>
            </w:r>
            <w:proofErr w:type="gramStart"/>
            <w:r w:rsidRPr="00633519">
              <w:rPr>
                <w:sz w:val="20"/>
                <w:szCs w:val="20"/>
              </w:rPr>
              <w:t>в</w:t>
            </w:r>
            <w:proofErr w:type="gramEnd"/>
            <w:r w:rsidRPr="00633519">
              <w:rPr>
                <w:sz w:val="20"/>
                <w:szCs w:val="20"/>
              </w:rPr>
              <w:t>.</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 xml:space="preserve">Придбання комп’ютерної </w:t>
            </w:r>
            <w:proofErr w:type="gramStart"/>
            <w:r w:rsidRPr="00633519">
              <w:rPr>
                <w:rFonts w:cs="Arial"/>
                <w:sz w:val="20"/>
                <w:szCs w:val="20"/>
              </w:rPr>
              <w:t>техн</w:t>
            </w:r>
            <w:proofErr w:type="gramEnd"/>
            <w:r w:rsidRPr="00633519">
              <w:rPr>
                <w:rFonts w:cs="Arial"/>
                <w:sz w:val="20"/>
                <w:szCs w:val="20"/>
              </w:rPr>
              <w:t>іки та мультимедійного обладнання.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pStyle w:val="a7"/>
              <w:tabs>
                <w:tab w:val="left" w:pos="320"/>
              </w:tabs>
              <w:ind w:left="0"/>
              <w:rPr>
                <w:sz w:val="20"/>
                <w:szCs w:val="20"/>
              </w:rPr>
            </w:pPr>
            <w:r>
              <w:rPr>
                <w:sz w:val="20"/>
                <w:szCs w:val="20"/>
              </w:rPr>
              <w:t xml:space="preserve">Придбано комп’ютерну </w:t>
            </w:r>
            <w:proofErr w:type="gramStart"/>
            <w:r>
              <w:rPr>
                <w:sz w:val="20"/>
                <w:szCs w:val="20"/>
              </w:rPr>
              <w:t>техн</w:t>
            </w:r>
            <w:proofErr w:type="gramEnd"/>
            <w:r>
              <w:rPr>
                <w:sz w:val="20"/>
                <w:szCs w:val="20"/>
              </w:rPr>
              <w:t>іку та мультимедійне обладнання. 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w:t>
            </w:r>
            <w:proofErr w:type="gramStart"/>
            <w:r w:rsidRPr="00633519">
              <w:rPr>
                <w:sz w:val="20"/>
                <w:szCs w:val="20"/>
              </w:rPr>
              <w:t>в</w:t>
            </w:r>
            <w:proofErr w:type="gramEnd"/>
            <w:r w:rsidRPr="00633519">
              <w:rPr>
                <w:sz w:val="20"/>
                <w:szCs w:val="20"/>
              </w:rPr>
              <w:t>.</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Забезпечення закладів освіти оновленими методико-дидактичними засобами.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spacing w:before="40"/>
              <w:rPr>
                <w:sz w:val="20"/>
                <w:szCs w:val="20"/>
              </w:rPr>
            </w:pPr>
            <w:r>
              <w:rPr>
                <w:sz w:val="20"/>
                <w:szCs w:val="20"/>
              </w:rPr>
              <w:t>Забезпечено</w:t>
            </w:r>
            <w:r w:rsidRPr="00633519">
              <w:rPr>
                <w:sz w:val="20"/>
                <w:szCs w:val="20"/>
              </w:rPr>
              <w:t xml:space="preserve"> </w:t>
            </w:r>
            <w:r>
              <w:rPr>
                <w:sz w:val="20"/>
                <w:szCs w:val="20"/>
              </w:rPr>
              <w:t>заклади</w:t>
            </w:r>
            <w:r w:rsidRPr="00633519">
              <w:rPr>
                <w:sz w:val="20"/>
                <w:szCs w:val="20"/>
              </w:rPr>
              <w:t xml:space="preserve"> освіти оновленими методико-дидактичними засобами.</w:t>
            </w:r>
          </w:p>
          <w:p w:rsidR="00B82AC6" w:rsidRPr="00633519" w:rsidRDefault="00B82AC6" w:rsidP="00421725">
            <w:pPr>
              <w:pStyle w:val="a7"/>
              <w:tabs>
                <w:tab w:val="left" w:pos="320"/>
              </w:tabs>
              <w:ind w:left="0"/>
              <w:rPr>
                <w:sz w:val="20"/>
                <w:szCs w:val="20"/>
              </w:rPr>
            </w:pPr>
            <w:r>
              <w:rPr>
                <w:sz w:val="20"/>
                <w:szCs w:val="20"/>
              </w:rPr>
              <w:t>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w:t>
            </w:r>
            <w:proofErr w:type="gramStart"/>
            <w:r w:rsidRPr="00633519">
              <w:rPr>
                <w:sz w:val="20"/>
                <w:szCs w:val="20"/>
              </w:rPr>
              <w:t>в</w:t>
            </w:r>
            <w:proofErr w:type="gramEnd"/>
            <w:r w:rsidRPr="00633519">
              <w:rPr>
                <w:sz w:val="20"/>
                <w:szCs w:val="20"/>
              </w:rPr>
              <w:t>.</w:t>
            </w:r>
          </w:p>
        </w:tc>
      </w:tr>
      <w:tr w:rsidR="00B82AC6" w:rsidRPr="00633519" w:rsidTr="00F56E86">
        <w:tc>
          <w:tcPr>
            <w:tcW w:w="10348" w:type="dxa"/>
            <w:gridSpan w:val="4"/>
            <w:shd w:val="clear" w:color="auto" w:fill="auto"/>
          </w:tcPr>
          <w:p w:rsidR="00B82AC6" w:rsidRPr="00291423" w:rsidRDefault="00B82AC6" w:rsidP="00421725">
            <w:pPr>
              <w:pStyle w:val="3"/>
              <w:rPr>
                <w:rFonts w:cs="Arial"/>
                <w:color w:val="1F4E79"/>
                <w:sz w:val="28"/>
                <w:szCs w:val="28"/>
              </w:rPr>
            </w:pPr>
            <w:r w:rsidRPr="00291423">
              <w:rPr>
                <w:b w:val="0"/>
                <w:sz w:val="28"/>
                <w:szCs w:val="28"/>
              </w:rPr>
              <w:t xml:space="preserve">1.7. </w:t>
            </w:r>
            <w:r w:rsidRPr="00291423">
              <w:rPr>
                <w:rFonts w:cs="Arial"/>
                <w:color w:val="auto"/>
                <w:sz w:val="28"/>
                <w:szCs w:val="28"/>
              </w:rPr>
              <w:t>Збереження та розвиток культурних традицій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1. </w:t>
            </w:r>
            <w:r w:rsidRPr="00633519">
              <w:rPr>
                <w:rFonts w:cs="Arial"/>
                <w:b/>
              </w:rPr>
              <w:t>Відродження старих традицій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Створення гурткі</w:t>
            </w:r>
            <w:proofErr w:type="gramStart"/>
            <w:r w:rsidRPr="00633519">
              <w:rPr>
                <w:sz w:val="20"/>
                <w:szCs w:val="20"/>
                <w:lang w:eastAsia="it-IT"/>
              </w:rPr>
              <w:t>в</w:t>
            </w:r>
            <w:proofErr w:type="gramEnd"/>
            <w:r w:rsidRPr="00633519">
              <w:rPr>
                <w:sz w:val="20"/>
                <w:szCs w:val="20"/>
                <w:lang w:eastAsia="it-IT"/>
              </w:rPr>
              <w:t xml:space="preserve"> за інтересами </w:t>
            </w:r>
            <w:proofErr w:type="gramStart"/>
            <w:r w:rsidRPr="00633519">
              <w:rPr>
                <w:sz w:val="20"/>
                <w:szCs w:val="20"/>
                <w:lang w:eastAsia="it-IT"/>
              </w:rPr>
              <w:t>на</w:t>
            </w:r>
            <w:proofErr w:type="gramEnd"/>
            <w:r w:rsidRPr="00633519">
              <w:rPr>
                <w:sz w:val="20"/>
                <w:szCs w:val="20"/>
                <w:lang w:eastAsia="it-IT"/>
              </w:rPr>
              <w:t xml:space="preserve"> базі закладів культури.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spacing w:before="40"/>
              <w:jc w:val="both"/>
              <w:rPr>
                <w:sz w:val="20"/>
                <w:szCs w:val="20"/>
                <w:lang w:eastAsia="it-IT"/>
              </w:rPr>
            </w:pPr>
            <w:r>
              <w:rPr>
                <w:sz w:val="20"/>
                <w:szCs w:val="20"/>
                <w:lang w:eastAsia="it-IT"/>
              </w:rPr>
              <w:t>Створено гуртки</w:t>
            </w:r>
            <w:r w:rsidRPr="00633519">
              <w:rPr>
                <w:sz w:val="20"/>
                <w:szCs w:val="20"/>
                <w:lang w:eastAsia="it-IT"/>
              </w:rPr>
              <w:t xml:space="preserve"> за інтересами на базі закладів культури.</w:t>
            </w:r>
          </w:p>
          <w:p w:rsidR="00B82AC6" w:rsidRPr="00633519" w:rsidRDefault="00B82AC6" w:rsidP="00421725">
            <w:pPr>
              <w:spacing w:before="40"/>
              <w:jc w:val="both"/>
              <w:rPr>
                <w:b/>
                <w:bCs/>
                <w:sz w:val="20"/>
                <w:szCs w:val="20"/>
              </w:rPr>
            </w:pP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Організація тематичних концерті</w:t>
            </w:r>
            <w:proofErr w:type="gramStart"/>
            <w:r w:rsidRPr="00633519">
              <w:rPr>
                <w:sz w:val="20"/>
                <w:szCs w:val="20"/>
                <w:lang w:eastAsia="it-IT"/>
              </w:rPr>
              <w:t>в</w:t>
            </w:r>
            <w:proofErr w:type="gramEnd"/>
            <w:r w:rsidRPr="00633519">
              <w:rPr>
                <w:sz w:val="20"/>
                <w:szCs w:val="20"/>
                <w:lang w:eastAsia="it-IT"/>
              </w:rPr>
              <w:t xml:space="preserve"> та вистав у громаді.</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spacing w:before="40"/>
              <w:rPr>
                <w:b/>
                <w:bCs/>
                <w:sz w:val="20"/>
                <w:szCs w:val="20"/>
              </w:rPr>
            </w:pPr>
            <w:r w:rsidRPr="00633519">
              <w:rPr>
                <w:sz w:val="20"/>
                <w:szCs w:val="20"/>
                <w:lang w:eastAsia="it-IT"/>
              </w:rPr>
              <w:t>Постійна організація тематичних концерті</w:t>
            </w:r>
            <w:proofErr w:type="gramStart"/>
            <w:r w:rsidRPr="00633519">
              <w:rPr>
                <w:sz w:val="20"/>
                <w:szCs w:val="20"/>
                <w:lang w:eastAsia="it-IT"/>
              </w:rPr>
              <w:t>в</w:t>
            </w:r>
            <w:proofErr w:type="gramEnd"/>
            <w:r w:rsidRPr="00633519">
              <w:rPr>
                <w:sz w:val="20"/>
                <w:szCs w:val="20"/>
                <w:lang w:eastAsia="it-IT"/>
              </w:rPr>
              <w:t xml:space="preserve"> та вистав у громаді.</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3.</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Влаштування традиційних свят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Проведення традиційних свят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Оптимізація мережі закладів культури, наповнення їх новим змістом діяльності</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ind w:left="36"/>
              <w:rPr>
                <w:rFonts w:cs="Arial"/>
                <w:sz w:val="20"/>
                <w:szCs w:val="20"/>
              </w:rPr>
            </w:pPr>
            <w:r w:rsidRPr="00633519">
              <w:rPr>
                <w:rFonts w:cs="Arial"/>
                <w:sz w:val="20"/>
                <w:szCs w:val="20"/>
              </w:rPr>
              <w:t>Оптимізація мережі закладів культури громади відповідно до потреб населення.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ind w:left="36"/>
              <w:rPr>
                <w:bCs/>
                <w:sz w:val="20"/>
                <w:szCs w:val="20"/>
              </w:rPr>
            </w:pPr>
            <w:r>
              <w:rPr>
                <w:bCs/>
                <w:sz w:val="20"/>
                <w:szCs w:val="20"/>
              </w:rPr>
              <w:t>Проведено</w:t>
            </w:r>
            <w:r w:rsidRPr="00633519">
              <w:rPr>
                <w:bCs/>
                <w:sz w:val="20"/>
                <w:szCs w:val="20"/>
              </w:rPr>
              <w:t xml:space="preserve"> оптиміза</w:t>
            </w:r>
            <w:r>
              <w:rPr>
                <w:bCs/>
                <w:sz w:val="20"/>
                <w:szCs w:val="20"/>
              </w:rPr>
              <w:t>цію</w:t>
            </w:r>
            <w:r w:rsidRPr="00633519">
              <w:rPr>
                <w:bCs/>
                <w:sz w:val="20"/>
                <w:szCs w:val="20"/>
              </w:rPr>
              <w:t xml:space="preserve"> мережі закладів культури громади відповідно до потреб населення.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Модернізація будівель закладів культури з приведенням їх до сучасних вимог щодо енергозбереження.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rPr>
                <w:rFonts w:cs="Arial"/>
                <w:sz w:val="20"/>
                <w:szCs w:val="20"/>
              </w:rPr>
            </w:pPr>
            <w:r>
              <w:rPr>
                <w:rFonts w:cs="Arial"/>
                <w:sz w:val="20"/>
                <w:szCs w:val="20"/>
              </w:rPr>
              <w:t>Приведено</w:t>
            </w:r>
            <w:r w:rsidRPr="00633519">
              <w:rPr>
                <w:rFonts w:cs="Arial"/>
                <w:sz w:val="20"/>
                <w:szCs w:val="20"/>
              </w:rPr>
              <w:t xml:space="preserve"> б</w:t>
            </w:r>
            <w:r>
              <w:rPr>
                <w:rFonts w:cs="Arial"/>
                <w:sz w:val="20"/>
                <w:szCs w:val="20"/>
              </w:rPr>
              <w:t>уді</w:t>
            </w:r>
            <w:proofErr w:type="gramStart"/>
            <w:r>
              <w:rPr>
                <w:rFonts w:cs="Arial"/>
                <w:sz w:val="20"/>
                <w:szCs w:val="20"/>
              </w:rPr>
              <w:t>вл</w:t>
            </w:r>
            <w:proofErr w:type="gramEnd"/>
            <w:r>
              <w:rPr>
                <w:rFonts w:cs="Arial"/>
                <w:sz w:val="20"/>
                <w:szCs w:val="20"/>
              </w:rPr>
              <w:t>і</w:t>
            </w:r>
            <w:r w:rsidRPr="00633519">
              <w:rPr>
                <w:rFonts w:cs="Arial"/>
                <w:sz w:val="20"/>
                <w:szCs w:val="20"/>
              </w:rPr>
              <w:t xml:space="preserve"> закладів культури до сучасних вимог щодо енергозбереження.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 xml:space="preserve">Забезпечення закладів культури комп’ютерною </w:t>
            </w:r>
            <w:proofErr w:type="gramStart"/>
            <w:r w:rsidRPr="00633519">
              <w:rPr>
                <w:rFonts w:cs="Arial"/>
                <w:sz w:val="20"/>
                <w:szCs w:val="20"/>
              </w:rPr>
              <w:t>техн</w:t>
            </w:r>
            <w:proofErr w:type="gramEnd"/>
            <w:r w:rsidRPr="00633519">
              <w:rPr>
                <w:rFonts w:cs="Arial"/>
                <w:sz w:val="20"/>
                <w:szCs w:val="20"/>
              </w:rPr>
              <w:t>ікою, меблями, обладнанням, музичною апаратурою, музичними інструментами, сценічними костюмами.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rPr>
                <w:rFonts w:cs="Arial"/>
                <w:sz w:val="20"/>
                <w:szCs w:val="20"/>
              </w:rPr>
            </w:pPr>
            <w:r>
              <w:rPr>
                <w:rFonts w:cs="Arial"/>
                <w:sz w:val="20"/>
                <w:szCs w:val="20"/>
              </w:rPr>
              <w:t>Придбано</w:t>
            </w:r>
            <w:r w:rsidRPr="00633519">
              <w:rPr>
                <w:rFonts w:cs="Arial"/>
                <w:sz w:val="20"/>
                <w:szCs w:val="20"/>
              </w:rPr>
              <w:t xml:space="preserve"> закладам культури комп’ютерної </w:t>
            </w:r>
            <w:proofErr w:type="gramStart"/>
            <w:r w:rsidRPr="00633519">
              <w:rPr>
                <w:rFonts w:cs="Arial"/>
                <w:sz w:val="20"/>
                <w:szCs w:val="20"/>
              </w:rPr>
              <w:t>техн</w:t>
            </w:r>
            <w:proofErr w:type="gramEnd"/>
            <w:r w:rsidRPr="00633519">
              <w:rPr>
                <w:rFonts w:cs="Arial"/>
                <w:sz w:val="20"/>
                <w:szCs w:val="20"/>
              </w:rPr>
              <w:t>іки, меблів, обладнання, музичної апаратури, музичних інструментів, сценічних костюмів.</w:t>
            </w:r>
          </w:p>
          <w:p w:rsidR="00B82AC6" w:rsidRPr="00633519" w:rsidRDefault="00B82AC6" w:rsidP="00421725">
            <w:pPr>
              <w:rPr>
                <w:rFonts w:cs="Arial"/>
                <w:sz w:val="20"/>
                <w:szCs w:val="20"/>
              </w:rPr>
            </w:pPr>
            <w:r>
              <w:rPr>
                <w:rFonts w:cs="Arial"/>
                <w:sz w:val="20"/>
                <w:szCs w:val="20"/>
              </w:rPr>
              <w:t>Покращено якість</w:t>
            </w:r>
            <w:r w:rsidRPr="00633519">
              <w:rPr>
                <w:rFonts w:cs="Arial"/>
                <w:sz w:val="20"/>
                <w:szCs w:val="20"/>
              </w:rPr>
              <w:t xml:space="preserve"> культурних послуг.</w:t>
            </w:r>
          </w:p>
          <w:p w:rsidR="00B82AC6" w:rsidRPr="00633519" w:rsidRDefault="00B82AC6" w:rsidP="00291423">
            <w:pPr>
              <w:rPr>
                <w:rFonts w:cs="Arial"/>
                <w:sz w:val="20"/>
                <w:szCs w:val="20"/>
              </w:rPr>
            </w:pPr>
            <w:r>
              <w:rPr>
                <w:rFonts w:cs="Arial"/>
                <w:sz w:val="20"/>
                <w:szCs w:val="20"/>
              </w:rPr>
              <w:t>Покращено</w:t>
            </w:r>
            <w:r w:rsidRPr="00633519">
              <w:rPr>
                <w:rFonts w:cs="Arial"/>
                <w:sz w:val="20"/>
                <w:szCs w:val="20"/>
              </w:rPr>
              <w:t xml:space="preserve"> умов</w:t>
            </w:r>
            <w:r>
              <w:rPr>
                <w:rFonts w:cs="Arial"/>
                <w:sz w:val="20"/>
                <w:szCs w:val="20"/>
              </w:rPr>
              <w:t>и</w:t>
            </w:r>
            <w:r w:rsidRPr="00633519">
              <w:rPr>
                <w:rFonts w:cs="Arial"/>
                <w:sz w:val="20"/>
                <w:szCs w:val="20"/>
              </w:rPr>
              <w:t xml:space="preserve"> праці працівників культурних закладі</w:t>
            </w:r>
            <w:proofErr w:type="gramStart"/>
            <w:r w:rsidRPr="00633519">
              <w:rPr>
                <w:rFonts w:cs="Arial"/>
                <w:sz w:val="20"/>
                <w:szCs w:val="20"/>
              </w:rPr>
              <w:t>в</w:t>
            </w:r>
            <w:proofErr w:type="gramEnd"/>
            <w:r w:rsidRPr="00633519">
              <w:rPr>
                <w:rFonts w:cs="Arial"/>
                <w:sz w:val="20"/>
                <w:szCs w:val="20"/>
              </w:rPr>
              <w:t>.</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pStyle w:val="a7"/>
              <w:tabs>
                <w:tab w:val="left" w:pos="320"/>
              </w:tabs>
              <w:suppressAutoHyphens/>
              <w:ind w:left="24"/>
              <w:rPr>
                <w:rFonts w:cs="Arial"/>
                <w:sz w:val="20"/>
                <w:szCs w:val="20"/>
              </w:rPr>
            </w:pPr>
            <w:r w:rsidRPr="00633519">
              <w:rPr>
                <w:rFonts w:cs="Arial"/>
                <w:sz w:val="20"/>
                <w:szCs w:val="20"/>
              </w:rPr>
              <w:t>Розширення асортименту музейних та бібліотечних послуг, модернізація музейного та бібліотечного простору, трансформація бібліотек-філіалів у мін</w:t>
            </w:r>
            <w:proofErr w:type="gramStart"/>
            <w:r w:rsidRPr="00633519">
              <w:rPr>
                <w:rFonts w:cs="Arial"/>
                <w:sz w:val="20"/>
                <w:szCs w:val="20"/>
              </w:rPr>
              <w:t>і-</w:t>
            </w:r>
            <w:proofErr w:type="gramEnd"/>
            <w:r w:rsidRPr="00633519">
              <w:rPr>
                <w:rFonts w:cs="Arial"/>
                <w:sz w:val="20"/>
                <w:szCs w:val="20"/>
              </w:rPr>
              <w:t>хаби, бібліо-коворкінги, дитячі зони тощо.</w:t>
            </w:r>
          </w:p>
        </w:tc>
        <w:tc>
          <w:tcPr>
            <w:tcW w:w="2410" w:type="dxa"/>
            <w:shd w:val="clear" w:color="auto" w:fill="auto"/>
          </w:tcPr>
          <w:p w:rsidR="00B82AC6" w:rsidRPr="00633519" w:rsidRDefault="00B82AC6" w:rsidP="00421725">
            <w:pPr>
              <w:spacing w:before="40"/>
              <w:jc w:val="both"/>
              <w:rPr>
                <w:rFonts w:cs="Arial"/>
                <w:sz w:val="20"/>
                <w:szCs w:val="20"/>
              </w:rPr>
            </w:pPr>
            <w:r w:rsidRPr="00633519">
              <w:rPr>
                <w:rFonts w:cs="Arial"/>
                <w:sz w:val="20"/>
                <w:szCs w:val="20"/>
              </w:rPr>
              <w:t xml:space="preserve">Ічнянська міська рада, відділ культури і туризму Ічнянської міської </w:t>
            </w:r>
            <w:proofErr w:type="gramStart"/>
            <w:r w:rsidRPr="00633519">
              <w:rPr>
                <w:rFonts w:cs="Arial"/>
                <w:sz w:val="20"/>
                <w:szCs w:val="20"/>
              </w:rPr>
              <w:t>ради</w:t>
            </w:r>
            <w:proofErr w:type="gramEnd"/>
          </w:p>
        </w:tc>
        <w:tc>
          <w:tcPr>
            <w:tcW w:w="3260" w:type="dxa"/>
            <w:shd w:val="clear" w:color="auto" w:fill="auto"/>
          </w:tcPr>
          <w:p w:rsidR="00B82AC6" w:rsidRPr="00633519" w:rsidRDefault="00B82AC6" w:rsidP="00421725">
            <w:pPr>
              <w:rPr>
                <w:rFonts w:cs="Arial"/>
                <w:sz w:val="20"/>
                <w:szCs w:val="20"/>
              </w:rPr>
            </w:pPr>
            <w:r>
              <w:rPr>
                <w:rFonts w:cs="Arial"/>
                <w:sz w:val="20"/>
                <w:szCs w:val="20"/>
              </w:rPr>
              <w:t>Розширено асортимент</w:t>
            </w:r>
            <w:r w:rsidRPr="00633519">
              <w:rPr>
                <w:rFonts w:cs="Arial"/>
                <w:sz w:val="20"/>
                <w:szCs w:val="20"/>
              </w:rPr>
              <w:t xml:space="preserve"> </w:t>
            </w:r>
          </w:p>
          <w:p w:rsidR="00B82AC6" w:rsidRPr="00633519" w:rsidRDefault="00B82AC6" w:rsidP="00421725">
            <w:pPr>
              <w:rPr>
                <w:rFonts w:cs="Arial"/>
                <w:sz w:val="20"/>
                <w:szCs w:val="20"/>
              </w:rPr>
            </w:pPr>
            <w:r w:rsidRPr="00633519">
              <w:rPr>
                <w:rFonts w:cs="Arial"/>
                <w:sz w:val="20"/>
                <w:szCs w:val="20"/>
              </w:rPr>
              <w:t>музейних та бібліотечних послуг,</w:t>
            </w:r>
            <w:r w:rsidRPr="00633519">
              <w:rPr>
                <w:sz w:val="20"/>
                <w:szCs w:val="20"/>
              </w:rPr>
              <w:t xml:space="preserve"> </w:t>
            </w:r>
            <w:r w:rsidRPr="00633519">
              <w:rPr>
                <w:rFonts w:cs="Arial"/>
                <w:sz w:val="20"/>
                <w:szCs w:val="20"/>
              </w:rPr>
              <w:t>трансформація бібліотек-філіалів у мін</w:t>
            </w:r>
            <w:proofErr w:type="gramStart"/>
            <w:r w:rsidRPr="00633519">
              <w:rPr>
                <w:rFonts w:cs="Arial"/>
                <w:sz w:val="20"/>
                <w:szCs w:val="20"/>
              </w:rPr>
              <w:t>і-</w:t>
            </w:r>
            <w:proofErr w:type="gramEnd"/>
            <w:r w:rsidRPr="00633519">
              <w:rPr>
                <w:rFonts w:cs="Arial"/>
                <w:sz w:val="20"/>
                <w:szCs w:val="20"/>
              </w:rPr>
              <w:t>хаби, бібліо-коворкінги, дитячі зони.</w:t>
            </w:r>
          </w:p>
        </w:tc>
      </w:tr>
      <w:tr w:rsidR="00B82AC6" w:rsidRPr="00797BF7" w:rsidTr="00F56E86">
        <w:tc>
          <w:tcPr>
            <w:tcW w:w="10348" w:type="dxa"/>
            <w:gridSpan w:val="4"/>
            <w:shd w:val="clear" w:color="auto" w:fill="auto"/>
          </w:tcPr>
          <w:p w:rsidR="00B82AC6" w:rsidRPr="00291423" w:rsidRDefault="00B82AC6" w:rsidP="00421725">
            <w:pPr>
              <w:jc w:val="center"/>
              <w:rPr>
                <w:sz w:val="28"/>
                <w:szCs w:val="28"/>
              </w:rPr>
            </w:pPr>
            <w:r w:rsidRPr="00291423">
              <w:rPr>
                <w:b/>
                <w:color w:val="000000"/>
                <w:sz w:val="28"/>
                <w:szCs w:val="28"/>
              </w:rPr>
              <w:t xml:space="preserve">1.8. </w:t>
            </w:r>
            <w:r w:rsidRPr="00291423">
              <w:rPr>
                <w:rStyle w:val="1430"/>
                <w:b/>
                <w:bCs/>
                <w:sz w:val="28"/>
                <w:szCs w:val="28"/>
              </w:rPr>
              <w:t xml:space="preserve">Розвиток системи надання </w:t>
            </w:r>
            <w:proofErr w:type="gramStart"/>
            <w:r w:rsidRPr="00291423">
              <w:rPr>
                <w:rStyle w:val="1430"/>
                <w:b/>
                <w:bCs/>
                <w:sz w:val="28"/>
                <w:szCs w:val="28"/>
              </w:rPr>
              <w:t>соц</w:t>
            </w:r>
            <w:proofErr w:type="gramEnd"/>
            <w:r w:rsidRPr="00291423">
              <w:rPr>
                <w:rStyle w:val="1430"/>
                <w:b/>
                <w:bCs/>
                <w:sz w:val="28"/>
                <w:szCs w:val="28"/>
              </w:rPr>
              <w:t>іальних послуг</w:t>
            </w:r>
          </w:p>
        </w:tc>
      </w:tr>
      <w:tr w:rsidR="00B82AC6" w:rsidRPr="00797BF7" w:rsidTr="00F56E86">
        <w:tc>
          <w:tcPr>
            <w:tcW w:w="10348" w:type="dxa"/>
            <w:gridSpan w:val="4"/>
            <w:shd w:val="clear" w:color="auto" w:fill="auto"/>
          </w:tcPr>
          <w:p w:rsidR="00B82AC6" w:rsidRPr="00806B9A" w:rsidRDefault="00B82AC6" w:rsidP="00421725">
            <w:pPr>
              <w:spacing w:before="40"/>
              <w:jc w:val="both"/>
              <w:rPr>
                <w:b/>
                <w:bCs/>
              </w:rPr>
            </w:pPr>
            <w:r w:rsidRPr="00806B9A">
              <w:rPr>
                <w:b/>
                <w:i/>
              </w:rPr>
              <w:t xml:space="preserve">Завдання 1. </w:t>
            </w:r>
            <w:r w:rsidRPr="00806B9A">
              <w:rPr>
                <w:b/>
              </w:rPr>
              <w:t xml:space="preserve">Надання сучасних, якісних </w:t>
            </w:r>
            <w:proofErr w:type="gramStart"/>
            <w:r w:rsidRPr="00806B9A">
              <w:rPr>
                <w:b/>
              </w:rPr>
              <w:t>соц</w:t>
            </w:r>
            <w:proofErr w:type="gramEnd"/>
            <w:r w:rsidRPr="00806B9A">
              <w:rPr>
                <w:b/>
              </w:rPr>
              <w:t>іальних послуг</w:t>
            </w:r>
          </w:p>
        </w:tc>
      </w:tr>
      <w:tr w:rsidR="00B82AC6" w:rsidRPr="00797BF7" w:rsidTr="00F56E86">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1.</w:t>
            </w:r>
          </w:p>
        </w:tc>
        <w:tc>
          <w:tcPr>
            <w:tcW w:w="4113" w:type="dxa"/>
            <w:shd w:val="clear" w:color="auto" w:fill="auto"/>
          </w:tcPr>
          <w:p w:rsidR="00B82AC6" w:rsidRPr="00806B9A" w:rsidRDefault="00B82AC6" w:rsidP="00421725">
            <w:pPr>
              <w:pStyle w:val="a7"/>
              <w:tabs>
                <w:tab w:val="left" w:pos="320"/>
              </w:tabs>
              <w:ind w:left="0"/>
              <w:rPr>
                <w:sz w:val="20"/>
                <w:szCs w:val="20"/>
              </w:rPr>
            </w:pPr>
            <w:r w:rsidRPr="00806B9A">
              <w:rPr>
                <w:rStyle w:val="1462"/>
                <w:sz w:val="20"/>
                <w:szCs w:val="20"/>
              </w:rPr>
              <w:t xml:space="preserve">Створення доступного інформаційного середовища з питань </w:t>
            </w:r>
            <w:proofErr w:type="gramStart"/>
            <w:r w:rsidRPr="00806B9A">
              <w:rPr>
                <w:rStyle w:val="1462"/>
                <w:sz w:val="20"/>
                <w:szCs w:val="20"/>
              </w:rPr>
              <w:t>соц</w:t>
            </w:r>
            <w:proofErr w:type="gramEnd"/>
            <w:r w:rsidRPr="00806B9A">
              <w:rPr>
                <w:rStyle w:val="1462"/>
                <w:sz w:val="20"/>
                <w:szCs w:val="20"/>
              </w:rPr>
              <w:t>іальної підтримки населення</w:t>
            </w:r>
          </w:p>
        </w:tc>
        <w:tc>
          <w:tcPr>
            <w:tcW w:w="2410" w:type="dxa"/>
            <w:shd w:val="clear" w:color="auto" w:fill="auto"/>
          </w:tcPr>
          <w:p w:rsidR="00B82AC6" w:rsidRPr="00806B9A" w:rsidRDefault="00B82AC6" w:rsidP="00421725">
            <w:pPr>
              <w:spacing w:before="40"/>
              <w:jc w:val="both"/>
              <w:rPr>
                <w:bCs/>
                <w:sz w:val="20"/>
                <w:szCs w:val="20"/>
              </w:rPr>
            </w:pPr>
            <w:r w:rsidRPr="00806B9A">
              <w:rPr>
                <w:rStyle w:val="1976"/>
                <w:sz w:val="20"/>
                <w:szCs w:val="20"/>
              </w:rPr>
              <w:t xml:space="preserve">Ічнянська міська рада, </w:t>
            </w:r>
            <w:r w:rsidRPr="00806B9A">
              <w:rPr>
                <w:color w:val="000000"/>
                <w:sz w:val="20"/>
                <w:szCs w:val="20"/>
              </w:rPr>
              <w:t xml:space="preserve">сектор </w:t>
            </w:r>
            <w:proofErr w:type="gramStart"/>
            <w:r w:rsidRPr="00806B9A">
              <w:rPr>
                <w:color w:val="000000"/>
                <w:sz w:val="20"/>
                <w:szCs w:val="20"/>
              </w:rPr>
              <w:t>соц</w:t>
            </w:r>
            <w:proofErr w:type="gramEnd"/>
            <w:r w:rsidRPr="00806B9A">
              <w:rPr>
                <w:color w:val="000000"/>
                <w:sz w:val="20"/>
                <w:szCs w:val="20"/>
              </w:rPr>
              <w:t>іального захисту населення Ічнянської міської ради, Міський центр соціальних служб Ічнянської міської ради, комунальний заклад «Ічнянський територіальний центр соціального обслуговування (надання соціальних послуг)» Ічнянської міської ради</w:t>
            </w:r>
          </w:p>
        </w:tc>
        <w:tc>
          <w:tcPr>
            <w:tcW w:w="3260" w:type="dxa"/>
            <w:shd w:val="clear" w:color="auto" w:fill="auto"/>
          </w:tcPr>
          <w:p w:rsidR="00B82AC6" w:rsidRPr="00806B9A" w:rsidRDefault="00B82AC6" w:rsidP="00421725">
            <w:pPr>
              <w:tabs>
                <w:tab w:val="left" w:pos="320"/>
              </w:tabs>
              <w:spacing w:line="273" w:lineRule="auto"/>
              <w:ind w:left="-27"/>
              <w:rPr>
                <w:lang w:eastAsia="uk-UA"/>
              </w:rPr>
            </w:pPr>
            <w:proofErr w:type="gramStart"/>
            <w:r w:rsidRPr="00806B9A">
              <w:rPr>
                <w:color w:val="000000"/>
                <w:sz w:val="20"/>
                <w:szCs w:val="20"/>
                <w:lang w:eastAsia="uk-UA"/>
              </w:rPr>
              <w:t>З</w:t>
            </w:r>
            <w:proofErr w:type="gramEnd"/>
            <w:r w:rsidRPr="00806B9A">
              <w:rPr>
                <w:color w:val="000000"/>
                <w:sz w:val="20"/>
                <w:szCs w:val="20"/>
                <w:lang w:eastAsia="uk-UA"/>
              </w:rPr>
              <w:t xml:space="preserve"> урахуванням вимог універсального дизайну оформлено усі тематичні стенди Міського центру соціальних служб Ічнянської міської ради та комунального закладу «Ічнянський територіальний центр соціального обслуговування(надання соціальних послуг)» Ічнянської міської ради.</w:t>
            </w:r>
          </w:p>
          <w:p w:rsidR="00B82AC6" w:rsidRPr="00806B9A" w:rsidRDefault="00B82AC6" w:rsidP="00421725">
            <w:pPr>
              <w:tabs>
                <w:tab w:val="left" w:pos="320"/>
              </w:tabs>
              <w:spacing w:line="273" w:lineRule="auto"/>
              <w:ind w:left="-27"/>
              <w:rPr>
                <w:lang w:eastAsia="uk-UA"/>
              </w:rPr>
            </w:pPr>
            <w:r w:rsidRPr="00806B9A">
              <w:rPr>
                <w:color w:val="000000"/>
                <w:sz w:val="20"/>
                <w:szCs w:val="20"/>
                <w:lang w:eastAsia="uk-UA"/>
              </w:rPr>
              <w:t>Офіційний ве</w:t>
            </w:r>
            <w:proofErr w:type="gramStart"/>
            <w:r w:rsidRPr="00806B9A">
              <w:rPr>
                <w:color w:val="000000"/>
                <w:sz w:val="20"/>
                <w:szCs w:val="20"/>
                <w:lang w:eastAsia="uk-UA"/>
              </w:rPr>
              <w:t>б-</w:t>
            </w:r>
            <w:proofErr w:type="gramEnd"/>
            <w:r w:rsidRPr="00806B9A">
              <w:rPr>
                <w:color w:val="000000"/>
                <w:sz w:val="20"/>
                <w:szCs w:val="20"/>
                <w:lang w:eastAsia="uk-UA"/>
              </w:rPr>
              <w:t xml:space="preserve"> сайт громади наповнено актуальною інформацією з питань соціальної підтримки населення, забезпечено її постійне оновлення та поширення на сторінках ради та закладів соціальної сфери.</w:t>
            </w:r>
          </w:p>
          <w:p w:rsidR="00B82AC6" w:rsidRPr="00806B9A" w:rsidRDefault="00B82AC6" w:rsidP="00421725">
            <w:pPr>
              <w:tabs>
                <w:tab w:val="left" w:pos="320"/>
              </w:tabs>
              <w:spacing w:line="273" w:lineRule="auto"/>
              <w:ind w:left="-27"/>
              <w:rPr>
                <w:lang w:eastAsia="uk-UA"/>
              </w:rPr>
            </w:pPr>
            <w:r w:rsidRPr="00806B9A">
              <w:rPr>
                <w:color w:val="000000"/>
                <w:sz w:val="20"/>
                <w:szCs w:val="20"/>
                <w:lang w:eastAsia="uk-UA"/>
              </w:rPr>
              <w:t>Суттєво збільшено кількість чоловіків та жінок похилого віку, маломобільних громадян, які використовують онлай</w:t>
            </w:r>
            <w:proofErr w:type="gramStart"/>
            <w:r w:rsidRPr="00806B9A">
              <w:rPr>
                <w:color w:val="000000"/>
                <w:sz w:val="20"/>
                <w:szCs w:val="20"/>
                <w:lang w:eastAsia="uk-UA"/>
              </w:rPr>
              <w:t>н-</w:t>
            </w:r>
            <w:proofErr w:type="gramEnd"/>
            <w:r w:rsidRPr="00806B9A">
              <w:rPr>
                <w:color w:val="000000"/>
                <w:sz w:val="20"/>
                <w:szCs w:val="20"/>
                <w:lang w:eastAsia="uk-UA"/>
              </w:rPr>
              <w:t>інструменти задля отримання консультацій, подання заяв та звернень щодо соціальних послуг.</w:t>
            </w:r>
          </w:p>
          <w:p w:rsidR="00B82AC6" w:rsidRPr="00806B9A" w:rsidRDefault="00B82AC6" w:rsidP="00421725">
            <w:pPr>
              <w:tabs>
                <w:tab w:val="left" w:pos="320"/>
              </w:tabs>
              <w:spacing w:line="273" w:lineRule="auto"/>
              <w:ind w:left="-27"/>
              <w:rPr>
                <w:lang w:eastAsia="uk-UA"/>
              </w:rPr>
            </w:pPr>
            <w:r w:rsidRPr="00806B9A">
              <w:rPr>
                <w:color w:val="000000"/>
                <w:sz w:val="20"/>
                <w:szCs w:val="20"/>
                <w:lang w:eastAsia="uk-UA"/>
              </w:rPr>
              <w:t xml:space="preserve">Кількість проведених інформаційно-роз’яснювальних  не </w:t>
            </w:r>
            <w:r w:rsidRPr="00806B9A">
              <w:rPr>
                <w:color w:val="000000"/>
                <w:sz w:val="20"/>
                <w:szCs w:val="20"/>
                <w:lang w:eastAsia="uk-UA"/>
              </w:rPr>
              <w:lastRenderedPageBreak/>
              <w:t xml:space="preserve">менше ніж 1 раз на </w:t>
            </w:r>
            <w:proofErr w:type="gramStart"/>
            <w:r w:rsidRPr="00806B9A">
              <w:rPr>
                <w:color w:val="000000"/>
                <w:sz w:val="20"/>
                <w:szCs w:val="20"/>
                <w:lang w:eastAsia="uk-UA"/>
              </w:rPr>
              <w:t>п</w:t>
            </w:r>
            <w:proofErr w:type="gramEnd"/>
            <w:r w:rsidRPr="00806B9A">
              <w:rPr>
                <w:color w:val="000000"/>
                <w:sz w:val="20"/>
                <w:szCs w:val="20"/>
                <w:lang w:eastAsia="uk-UA"/>
              </w:rPr>
              <w:t xml:space="preserve">івроку 4. Забезпечено контроль за систематичністю та дотриманням повноти інформаційної роботи надавачами </w:t>
            </w:r>
            <w:proofErr w:type="gramStart"/>
            <w:r w:rsidRPr="00806B9A">
              <w:rPr>
                <w:color w:val="000000"/>
                <w:sz w:val="20"/>
                <w:szCs w:val="20"/>
                <w:lang w:eastAsia="uk-UA"/>
              </w:rPr>
              <w:t>соц</w:t>
            </w:r>
            <w:proofErr w:type="gramEnd"/>
            <w:r w:rsidRPr="00806B9A">
              <w:rPr>
                <w:color w:val="000000"/>
                <w:sz w:val="20"/>
                <w:szCs w:val="20"/>
                <w:lang w:eastAsia="uk-UA"/>
              </w:rPr>
              <w:t>іальних послуг.</w:t>
            </w:r>
          </w:p>
          <w:p w:rsidR="00B82AC6" w:rsidRPr="00806B9A" w:rsidRDefault="00B82AC6" w:rsidP="00421725">
            <w:pPr>
              <w:spacing w:before="40" w:after="40"/>
              <w:jc w:val="both"/>
              <w:rPr>
                <w:lang w:eastAsia="uk-UA"/>
              </w:rPr>
            </w:pPr>
            <w:r w:rsidRPr="00806B9A">
              <w:rPr>
                <w:color w:val="000000"/>
                <w:sz w:val="20"/>
                <w:szCs w:val="20"/>
                <w:lang w:eastAsia="uk-UA"/>
              </w:rPr>
              <w:t xml:space="preserve">У закладах </w:t>
            </w:r>
            <w:proofErr w:type="gramStart"/>
            <w:r w:rsidRPr="00806B9A">
              <w:rPr>
                <w:color w:val="000000"/>
                <w:sz w:val="20"/>
                <w:szCs w:val="20"/>
                <w:lang w:eastAsia="uk-UA"/>
              </w:rPr>
              <w:t>соц</w:t>
            </w:r>
            <w:proofErr w:type="gramEnd"/>
            <w:r w:rsidRPr="00806B9A">
              <w:rPr>
                <w:color w:val="000000"/>
                <w:sz w:val="20"/>
                <w:szCs w:val="20"/>
                <w:lang w:eastAsia="uk-UA"/>
              </w:rPr>
              <w:t xml:space="preserve">іальної сфери створено умови загального доступу  до мережі Інтернет </w:t>
            </w:r>
          </w:p>
          <w:p w:rsidR="00B82AC6" w:rsidRPr="00806B9A" w:rsidRDefault="00B82AC6" w:rsidP="00291423">
            <w:pPr>
              <w:spacing w:before="40" w:after="40"/>
              <w:jc w:val="both"/>
              <w:rPr>
                <w:bCs/>
                <w:sz w:val="20"/>
                <w:szCs w:val="20"/>
              </w:rPr>
            </w:pPr>
            <w:r w:rsidRPr="00806B9A">
              <w:rPr>
                <w:color w:val="000000"/>
                <w:sz w:val="20"/>
                <w:szCs w:val="20"/>
                <w:lang w:eastAsia="uk-UA"/>
              </w:rPr>
              <w:t xml:space="preserve">Сайт Ічнянської міської ради адаптовано для всіх категорій мешканців громади, </w:t>
            </w:r>
            <w:proofErr w:type="gramStart"/>
            <w:r w:rsidRPr="00806B9A">
              <w:rPr>
                <w:color w:val="000000"/>
                <w:sz w:val="20"/>
                <w:szCs w:val="20"/>
                <w:lang w:eastAsia="uk-UA"/>
              </w:rPr>
              <w:t>в</w:t>
            </w:r>
            <w:proofErr w:type="gramEnd"/>
            <w:r w:rsidRPr="00806B9A">
              <w:rPr>
                <w:color w:val="000000"/>
                <w:sz w:val="20"/>
                <w:szCs w:val="20"/>
                <w:lang w:eastAsia="uk-UA"/>
              </w:rPr>
              <w:t xml:space="preserve"> </w:t>
            </w:r>
            <w:proofErr w:type="gramStart"/>
            <w:r w:rsidRPr="00806B9A">
              <w:rPr>
                <w:color w:val="000000"/>
                <w:sz w:val="20"/>
                <w:szCs w:val="20"/>
                <w:lang w:eastAsia="uk-UA"/>
              </w:rPr>
              <w:t>тому</w:t>
            </w:r>
            <w:proofErr w:type="gramEnd"/>
            <w:r w:rsidRPr="00806B9A">
              <w:rPr>
                <w:color w:val="000000"/>
                <w:sz w:val="20"/>
                <w:szCs w:val="20"/>
                <w:lang w:eastAsia="uk-UA"/>
              </w:rPr>
              <w:t xml:space="preserve"> числі осіб з порушенням зору.</w:t>
            </w:r>
          </w:p>
        </w:tc>
      </w:tr>
      <w:tr w:rsidR="00B82AC6" w:rsidRPr="00797BF7" w:rsidTr="00F56E86">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lastRenderedPageBreak/>
              <w:t>2.</w:t>
            </w:r>
          </w:p>
        </w:tc>
        <w:tc>
          <w:tcPr>
            <w:tcW w:w="4113" w:type="dxa"/>
            <w:shd w:val="clear" w:color="auto" w:fill="auto"/>
          </w:tcPr>
          <w:p w:rsidR="00B82AC6" w:rsidRPr="00806B9A" w:rsidRDefault="00B82AC6" w:rsidP="00421725">
            <w:pPr>
              <w:pStyle w:val="docdata"/>
              <w:spacing w:before="0" w:beforeAutospacing="0" w:after="0" w:afterAutospacing="0"/>
              <w:rPr>
                <w:lang w:val="uk-UA" w:eastAsia="uk-UA"/>
              </w:rPr>
            </w:pPr>
            <w:r w:rsidRPr="00806B9A">
              <w:rPr>
                <w:color w:val="000000"/>
                <w:sz w:val="20"/>
                <w:szCs w:val="20"/>
                <w:lang w:val="uk-UA" w:eastAsia="uk-UA"/>
              </w:rPr>
              <w:t>Розвиток альтернативних форм догляду та виховання відповідно до потреб отримувачів</w:t>
            </w:r>
          </w:p>
          <w:p w:rsidR="00B82AC6" w:rsidRPr="00806B9A" w:rsidRDefault="00B82AC6" w:rsidP="00421725">
            <w:pPr>
              <w:widowControl w:val="0"/>
              <w:tabs>
                <w:tab w:val="num" w:pos="786"/>
                <w:tab w:val="left" w:pos="1080"/>
              </w:tabs>
              <w:jc w:val="both"/>
              <w:rPr>
                <w:sz w:val="20"/>
                <w:szCs w:val="20"/>
              </w:rPr>
            </w:pPr>
          </w:p>
          <w:p w:rsidR="00B82AC6" w:rsidRPr="00806B9A" w:rsidRDefault="00B82AC6" w:rsidP="00421725">
            <w:pPr>
              <w:pStyle w:val="a7"/>
              <w:tabs>
                <w:tab w:val="left" w:pos="320"/>
              </w:tabs>
              <w:ind w:left="0"/>
              <w:rPr>
                <w:sz w:val="20"/>
                <w:szCs w:val="20"/>
              </w:rPr>
            </w:pPr>
          </w:p>
        </w:tc>
        <w:tc>
          <w:tcPr>
            <w:tcW w:w="2410" w:type="dxa"/>
            <w:shd w:val="clear" w:color="auto" w:fill="auto"/>
          </w:tcPr>
          <w:p w:rsidR="00B82AC6" w:rsidRPr="00806B9A" w:rsidRDefault="00B82AC6" w:rsidP="00421725">
            <w:pPr>
              <w:pStyle w:val="docdata"/>
              <w:spacing w:before="0" w:beforeAutospacing="0" w:after="0" w:afterAutospacing="0"/>
              <w:rPr>
                <w:lang w:val="uk-UA" w:eastAsia="uk-UA"/>
              </w:rPr>
            </w:pPr>
            <w:r w:rsidRPr="00806B9A">
              <w:rPr>
                <w:color w:val="000000"/>
                <w:sz w:val="20"/>
                <w:szCs w:val="20"/>
                <w:lang w:val="uk-UA"/>
              </w:rPr>
              <w:t xml:space="preserve">Ічнянська міська рада, сектор соціального захисту населення Ічнянської міської ради, Міський центр соціальних служб Ічнянської міської ради </w:t>
            </w:r>
          </w:p>
          <w:p w:rsidR="00B82AC6" w:rsidRPr="00806B9A" w:rsidRDefault="00B82AC6" w:rsidP="00421725">
            <w:pPr>
              <w:spacing w:before="40"/>
              <w:jc w:val="both"/>
              <w:rPr>
                <w:bCs/>
                <w:sz w:val="20"/>
                <w:szCs w:val="20"/>
              </w:rPr>
            </w:pPr>
          </w:p>
        </w:tc>
        <w:tc>
          <w:tcPr>
            <w:tcW w:w="3260" w:type="dxa"/>
            <w:shd w:val="clear" w:color="auto" w:fill="auto"/>
          </w:tcPr>
          <w:p w:rsidR="00B82AC6" w:rsidRPr="00806B9A" w:rsidRDefault="00B82AC6" w:rsidP="00421725">
            <w:pPr>
              <w:tabs>
                <w:tab w:val="left" w:pos="320"/>
              </w:tabs>
              <w:spacing w:line="273" w:lineRule="auto"/>
              <w:rPr>
                <w:lang w:eastAsia="uk-UA"/>
              </w:rPr>
            </w:pPr>
            <w:proofErr w:type="gramStart"/>
            <w:r w:rsidRPr="00806B9A">
              <w:rPr>
                <w:color w:val="000000"/>
                <w:sz w:val="20"/>
                <w:szCs w:val="20"/>
                <w:lang w:eastAsia="uk-UA"/>
              </w:rPr>
              <w:t>В</w:t>
            </w:r>
            <w:proofErr w:type="gramEnd"/>
            <w:r w:rsidRPr="00806B9A">
              <w:rPr>
                <w:color w:val="000000"/>
                <w:sz w:val="20"/>
                <w:szCs w:val="20"/>
                <w:lang w:eastAsia="uk-UA"/>
              </w:rPr>
              <w:t xml:space="preserve"> громаді впровадженні альтернативні форми догляду та виховання:</w:t>
            </w:r>
          </w:p>
          <w:p w:rsidR="00B82AC6" w:rsidRPr="00806B9A" w:rsidRDefault="00B82AC6" w:rsidP="00421725">
            <w:pPr>
              <w:spacing w:before="40" w:after="2" w:line="237" w:lineRule="auto"/>
              <w:ind w:left="12" w:right="297" w:firstLine="8"/>
              <w:jc w:val="both"/>
              <w:rPr>
                <w:lang w:eastAsia="uk-UA"/>
              </w:rPr>
            </w:pPr>
            <w:r w:rsidRPr="00806B9A">
              <w:rPr>
                <w:color w:val="000000"/>
                <w:sz w:val="20"/>
                <w:szCs w:val="20"/>
                <w:lang w:eastAsia="uk-UA"/>
              </w:rPr>
              <w:t>Зросла кількість дітей, влаштованих до сімейних форм виховання.</w:t>
            </w:r>
          </w:p>
          <w:p w:rsidR="00B82AC6" w:rsidRPr="00806B9A" w:rsidRDefault="00B82AC6" w:rsidP="00421725">
            <w:pPr>
              <w:spacing w:before="40" w:after="38" w:line="237" w:lineRule="auto"/>
              <w:ind w:left="12" w:right="162" w:firstLine="8"/>
              <w:rPr>
                <w:lang w:eastAsia="uk-UA"/>
              </w:rPr>
            </w:pPr>
            <w:r w:rsidRPr="00806B9A">
              <w:rPr>
                <w:color w:val="000000"/>
                <w:sz w:val="20"/>
                <w:szCs w:val="20"/>
                <w:lang w:eastAsia="uk-UA"/>
              </w:rPr>
              <w:t xml:space="preserve">Зросла кількість прийомних та патронатних </w:t>
            </w:r>
            <w:proofErr w:type="gramStart"/>
            <w:r w:rsidRPr="00806B9A">
              <w:rPr>
                <w:color w:val="000000"/>
                <w:sz w:val="20"/>
                <w:szCs w:val="20"/>
                <w:lang w:eastAsia="uk-UA"/>
              </w:rPr>
              <w:t>сімей</w:t>
            </w:r>
            <w:proofErr w:type="gramEnd"/>
            <w:r w:rsidRPr="00806B9A">
              <w:rPr>
                <w:color w:val="000000"/>
                <w:sz w:val="20"/>
                <w:szCs w:val="20"/>
                <w:lang w:eastAsia="uk-UA"/>
              </w:rPr>
              <w:t>.</w:t>
            </w:r>
          </w:p>
          <w:p w:rsidR="00B82AC6" w:rsidRPr="00806B9A" w:rsidRDefault="00B82AC6" w:rsidP="00421725">
            <w:pPr>
              <w:spacing w:before="40" w:after="2" w:line="237" w:lineRule="auto"/>
              <w:ind w:right="289" w:firstLine="8"/>
              <w:jc w:val="both"/>
              <w:rPr>
                <w:lang w:eastAsia="uk-UA"/>
              </w:rPr>
            </w:pPr>
            <w:r w:rsidRPr="00806B9A">
              <w:rPr>
                <w:color w:val="000000"/>
                <w:sz w:val="20"/>
                <w:szCs w:val="20"/>
                <w:lang w:eastAsia="uk-UA"/>
              </w:rPr>
              <w:t xml:space="preserve">Організовано та проведено заходи з психосоціальної </w:t>
            </w:r>
            <w:proofErr w:type="gramStart"/>
            <w:r w:rsidRPr="00806B9A">
              <w:rPr>
                <w:color w:val="000000"/>
                <w:sz w:val="20"/>
                <w:szCs w:val="20"/>
                <w:lang w:eastAsia="uk-UA"/>
              </w:rPr>
              <w:t>п</w:t>
            </w:r>
            <w:proofErr w:type="gramEnd"/>
            <w:r w:rsidRPr="00806B9A">
              <w:rPr>
                <w:color w:val="000000"/>
                <w:sz w:val="20"/>
                <w:szCs w:val="20"/>
                <w:lang w:eastAsia="uk-UA"/>
              </w:rPr>
              <w:t xml:space="preserve">ідтримки молоді з багатодітних сімей та сімей в </w:t>
            </w:r>
          </w:p>
          <w:p w:rsidR="00B82AC6" w:rsidRPr="00806B9A" w:rsidRDefault="00B82AC6" w:rsidP="00421725">
            <w:pPr>
              <w:rPr>
                <w:lang w:eastAsia="uk-UA"/>
              </w:rPr>
            </w:pPr>
            <w:r w:rsidRPr="00806B9A">
              <w:rPr>
                <w:color w:val="000000"/>
                <w:sz w:val="20"/>
                <w:szCs w:val="20"/>
                <w:lang w:eastAsia="uk-UA"/>
              </w:rPr>
              <w:t xml:space="preserve">СЖО. </w:t>
            </w:r>
          </w:p>
          <w:p w:rsidR="00B82AC6" w:rsidRPr="00806B9A" w:rsidRDefault="00B82AC6" w:rsidP="00421725">
            <w:pPr>
              <w:spacing w:after="3" w:line="237" w:lineRule="auto"/>
              <w:ind w:right="203" w:firstLine="8"/>
              <w:rPr>
                <w:lang w:eastAsia="uk-UA"/>
              </w:rPr>
            </w:pPr>
            <w:r w:rsidRPr="00806B9A">
              <w:rPr>
                <w:color w:val="000000"/>
                <w:sz w:val="20"/>
                <w:szCs w:val="20"/>
                <w:lang w:eastAsia="uk-UA"/>
              </w:rPr>
              <w:t xml:space="preserve">Зросла загальна кількість молоді, з багатодітних сімей та сімей в СЖО, яка охоплена послугами психосоціальної </w:t>
            </w:r>
            <w:proofErr w:type="gramStart"/>
            <w:r w:rsidRPr="00806B9A">
              <w:rPr>
                <w:color w:val="000000"/>
                <w:sz w:val="20"/>
                <w:szCs w:val="20"/>
                <w:lang w:eastAsia="uk-UA"/>
              </w:rPr>
              <w:t>п</w:t>
            </w:r>
            <w:proofErr w:type="gramEnd"/>
            <w:r w:rsidRPr="00806B9A">
              <w:rPr>
                <w:color w:val="000000"/>
                <w:sz w:val="20"/>
                <w:szCs w:val="20"/>
                <w:lang w:eastAsia="uk-UA"/>
              </w:rPr>
              <w:t xml:space="preserve">ідтримки. </w:t>
            </w:r>
          </w:p>
          <w:p w:rsidR="00B82AC6" w:rsidRPr="00806B9A" w:rsidRDefault="00B82AC6" w:rsidP="00421725">
            <w:pPr>
              <w:spacing w:line="237" w:lineRule="auto"/>
              <w:ind w:right="115"/>
              <w:rPr>
                <w:lang w:eastAsia="uk-UA"/>
              </w:rPr>
            </w:pPr>
            <w:r w:rsidRPr="00806B9A">
              <w:rPr>
                <w:color w:val="000000"/>
                <w:sz w:val="20"/>
                <w:szCs w:val="20"/>
                <w:lang w:eastAsia="uk-UA"/>
              </w:rPr>
              <w:t xml:space="preserve">Зросла кількість  молоді, з багатодітних </w:t>
            </w:r>
          </w:p>
          <w:p w:rsidR="00B82AC6" w:rsidRPr="00806B9A" w:rsidRDefault="00B82AC6" w:rsidP="00291423">
            <w:pPr>
              <w:tabs>
                <w:tab w:val="left" w:pos="320"/>
              </w:tabs>
              <w:rPr>
                <w:bCs/>
                <w:sz w:val="20"/>
                <w:szCs w:val="20"/>
              </w:rPr>
            </w:pPr>
            <w:proofErr w:type="gramStart"/>
            <w:r w:rsidRPr="00806B9A">
              <w:rPr>
                <w:color w:val="000000"/>
                <w:sz w:val="20"/>
                <w:szCs w:val="20"/>
                <w:lang w:eastAsia="uk-UA"/>
              </w:rPr>
              <w:t>сімей</w:t>
            </w:r>
            <w:proofErr w:type="gramEnd"/>
            <w:r w:rsidRPr="00806B9A">
              <w:rPr>
                <w:color w:val="000000"/>
                <w:sz w:val="20"/>
                <w:szCs w:val="20"/>
                <w:lang w:eastAsia="uk-UA"/>
              </w:rPr>
              <w:t xml:space="preserve"> та сімей в СЖО, яка працевлаштована, з числа отримувачів послуг</w:t>
            </w:r>
          </w:p>
        </w:tc>
      </w:tr>
      <w:tr w:rsidR="00B82AC6" w:rsidRPr="00797BF7" w:rsidTr="00F56E86">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3.</w:t>
            </w:r>
          </w:p>
        </w:tc>
        <w:tc>
          <w:tcPr>
            <w:tcW w:w="4113" w:type="dxa"/>
            <w:shd w:val="clear" w:color="auto" w:fill="auto"/>
          </w:tcPr>
          <w:p w:rsidR="00B82AC6" w:rsidRPr="00806B9A" w:rsidRDefault="00B82AC6" w:rsidP="00421725">
            <w:pPr>
              <w:pStyle w:val="docdata"/>
              <w:spacing w:before="0" w:beforeAutospacing="0" w:after="0" w:afterAutospacing="0"/>
              <w:rPr>
                <w:color w:val="000000"/>
                <w:sz w:val="20"/>
                <w:szCs w:val="20"/>
                <w:lang w:val="uk-UA"/>
              </w:rPr>
            </w:pPr>
            <w:r w:rsidRPr="00806B9A">
              <w:rPr>
                <w:rStyle w:val="1612"/>
                <w:sz w:val="20"/>
                <w:szCs w:val="20"/>
              </w:rPr>
              <w:t>Забезпечення ефективних</w:t>
            </w:r>
            <w:r w:rsidRPr="00806B9A">
              <w:rPr>
                <w:color w:val="000000"/>
                <w:sz w:val="20"/>
                <w:szCs w:val="20"/>
              </w:rPr>
              <w:t xml:space="preserve"> та якісних </w:t>
            </w:r>
            <w:proofErr w:type="gramStart"/>
            <w:r w:rsidRPr="00806B9A">
              <w:rPr>
                <w:color w:val="000000"/>
                <w:sz w:val="20"/>
                <w:szCs w:val="20"/>
              </w:rPr>
              <w:t>соц</w:t>
            </w:r>
            <w:proofErr w:type="gramEnd"/>
            <w:r w:rsidRPr="00806B9A">
              <w:rPr>
                <w:color w:val="000000"/>
                <w:sz w:val="20"/>
                <w:szCs w:val="20"/>
              </w:rPr>
              <w:t>іальних послуг, орієнтованих на потреби отримувача.</w:t>
            </w:r>
          </w:p>
        </w:tc>
        <w:tc>
          <w:tcPr>
            <w:tcW w:w="2410" w:type="dxa"/>
            <w:shd w:val="clear" w:color="auto" w:fill="auto"/>
          </w:tcPr>
          <w:p w:rsidR="00B82AC6" w:rsidRPr="00806B9A" w:rsidRDefault="00B82AC6" w:rsidP="00291423">
            <w:pPr>
              <w:pStyle w:val="docdata"/>
              <w:spacing w:before="0" w:beforeAutospacing="0" w:after="0" w:afterAutospacing="0"/>
              <w:rPr>
                <w:color w:val="000000"/>
                <w:sz w:val="20"/>
                <w:szCs w:val="20"/>
                <w:lang w:val="uk-UA"/>
              </w:rPr>
            </w:pPr>
            <w:r w:rsidRPr="00806B9A">
              <w:rPr>
                <w:color w:val="000000"/>
                <w:sz w:val="20"/>
                <w:szCs w:val="20"/>
                <w:lang w:val="uk-UA"/>
              </w:rPr>
              <w:t>Ічнянська міська рада, сектор соціального захисту населення Ічнянської міської ради, Міський центр соціальних служб Ічнянської міської ради, комунальний заклад «Ічнянський територіальний центр соціального обслуговування (надання соціальних послуг)» Ічнянської міської ради</w:t>
            </w:r>
          </w:p>
        </w:tc>
        <w:tc>
          <w:tcPr>
            <w:tcW w:w="3260"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t xml:space="preserve">Забезпечено проведення щорічного моніторингу надання </w:t>
            </w:r>
            <w:proofErr w:type="gramStart"/>
            <w:r w:rsidRPr="00806B9A">
              <w:rPr>
                <w:color w:val="000000"/>
                <w:sz w:val="20"/>
                <w:szCs w:val="20"/>
                <w:lang w:eastAsia="uk-UA"/>
              </w:rPr>
              <w:t>соц</w:t>
            </w:r>
            <w:proofErr w:type="gramEnd"/>
            <w:r w:rsidRPr="00806B9A">
              <w:rPr>
                <w:color w:val="000000"/>
                <w:sz w:val="20"/>
                <w:szCs w:val="20"/>
                <w:lang w:eastAsia="uk-UA"/>
              </w:rPr>
              <w:t>іальних послуг.</w:t>
            </w:r>
          </w:p>
          <w:p w:rsidR="00B82AC6" w:rsidRPr="00806B9A" w:rsidRDefault="00B82AC6" w:rsidP="00421725">
            <w:pPr>
              <w:tabs>
                <w:tab w:val="left" w:pos="320"/>
              </w:tabs>
              <w:spacing w:line="273" w:lineRule="auto"/>
              <w:rPr>
                <w:lang w:eastAsia="uk-UA"/>
              </w:rPr>
            </w:pPr>
            <w:r w:rsidRPr="00806B9A">
              <w:rPr>
                <w:color w:val="000000"/>
                <w:sz w:val="20"/>
                <w:szCs w:val="20"/>
                <w:lang w:eastAsia="uk-UA"/>
              </w:rPr>
              <w:t xml:space="preserve">Проведено щороку внутрішні оцінки якості надання </w:t>
            </w:r>
            <w:proofErr w:type="gramStart"/>
            <w:r w:rsidRPr="00806B9A">
              <w:rPr>
                <w:color w:val="000000"/>
                <w:sz w:val="20"/>
                <w:szCs w:val="20"/>
                <w:lang w:eastAsia="uk-UA"/>
              </w:rPr>
              <w:t>соц</w:t>
            </w:r>
            <w:proofErr w:type="gramEnd"/>
            <w:r w:rsidRPr="00806B9A">
              <w:rPr>
                <w:color w:val="000000"/>
                <w:sz w:val="20"/>
                <w:szCs w:val="20"/>
                <w:lang w:eastAsia="uk-UA"/>
              </w:rPr>
              <w:t xml:space="preserve">іальних послуг. Щорічно проведено зовнішні оцінки якості </w:t>
            </w:r>
            <w:proofErr w:type="gramStart"/>
            <w:r w:rsidRPr="00806B9A">
              <w:rPr>
                <w:color w:val="000000"/>
                <w:sz w:val="20"/>
                <w:szCs w:val="20"/>
                <w:lang w:eastAsia="uk-UA"/>
              </w:rPr>
              <w:t>соц</w:t>
            </w:r>
            <w:proofErr w:type="gramEnd"/>
            <w:r w:rsidRPr="00806B9A">
              <w:rPr>
                <w:color w:val="000000"/>
                <w:sz w:val="20"/>
                <w:szCs w:val="20"/>
                <w:lang w:eastAsia="uk-UA"/>
              </w:rPr>
              <w:t xml:space="preserve">іальних послуг, відповідно до вимог НПА. </w:t>
            </w:r>
          </w:p>
          <w:p w:rsidR="00B82AC6" w:rsidRPr="00806B9A" w:rsidRDefault="00B82AC6" w:rsidP="00291423">
            <w:pPr>
              <w:tabs>
                <w:tab w:val="left" w:pos="320"/>
              </w:tabs>
              <w:ind w:left="-27"/>
              <w:rPr>
                <w:color w:val="000000"/>
                <w:sz w:val="20"/>
                <w:szCs w:val="20"/>
                <w:lang w:val="uk-UA"/>
              </w:rPr>
            </w:pPr>
            <w:proofErr w:type="gramStart"/>
            <w:r w:rsidRPr="00806B9A">
              <w:rPr>
                <w:color w:val="000000"/>
                <w:sz w:val="20"/>
                <w:szCs w:val="20"/>
                <w:lang w:eastAsia="uk-UA"/>
              </w:rPr>
              <w:t>Соц</w:t>
            </w:r>
            <w:proofErr w:type="gramEnd"/>
            <w:r w:rsidRPr="00806B9A">
              <w:rPr>
                <w:color w:val="000000"/>
                <w:sz w:val="20"/>
                <w:szCs w:val="20"/>
                <w:lang w:eastAsia="uk-UA"/>
              </w:rPr>
              <w:t>іальні послуги відповідають державним стандартам.</w:t>
            </w:r>
          </w:p>
        </w:tc>
      </w:tr>
      <w:tr w:rsidR="00B82AC6" w:rsidRPr="00797BF7" w:rsidTr="00F56E86">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4.</w:t>
            </w:r>
          </w:p>
        </w:tc>
        <w:tc>
          <w:tcPr>
            <w:tcW w:w="4113" w:type="dxa"/>
            <w:shd w:val="clear" w:color="auto" w:fill="auto"/>
          </w:tcPr>
          <w:p w:rsidR="00B82AC6" w:rsidRPr="00806B9A" w:rsidRDefault="00B82AC6" w:rsidP="00421725">
            <w:pPr>
              <w:pStyle w:val="docdata"/>
              <w:spacing w:before="0" w:beforeAutospacing="0" w:after="0" w:afterAutospacing="0"/>
              <w:rPr>
                <w:rStyle w:val="1612"/>
                <w:sz w:val="20"/>
                <w:szCs w:val="20"/>
                <w:lang w:val="uk-UA"/>
              </w:rPr>
            </w:pPr>
            <w:r w:rsidRPr="00806B9A">
              <w:rPr>
                <w:rStyle w:val="1508"/>
                <w:sz w:val="20"/>
                <w:szCs w:val="20"/>
                <w:lang w:val="uk-UA"/>
              </w:rPr>
              <w:t>Формування внутрішньої системи підготовки та підвищення кваліфікації фахівців сфери надання соціальних послуг</w:t>
            </w:r>
          </w:p>
        </w:tc>
        <w:tc>
          <w:tcPr>
            <w:tcW w:w="2410" w:type="dxa"/>
            <w:shd w:val="clear" w:color="auto" w:fill="auto"/>
          </w:tcPr>
          <w:p w:rsidR="00B82AC6" w:rsidRPr="00806B9A" w:rsidRDefault="00B82AC6" w:rsidP="00291423">
            <w:pPr>
              <w:pStyle w:val="docdata"/>
              <w:spacing w:before="0" w:beforeAutospacing="0" w:after="0" w:afterAutospacing="0"/>
              <w:rPr>
                <w:color w:val="000000"/>
                <w:sz w:val="20"/>
                <w:szCs w:val="20"/>
                <w:lang w:val="uk-UA"/>
              </w:rPr>
            </w:pPr>
            <w:r w:rsidRPr="00806B9A">
              <w:rPr>
                <w:color w:val="000000"/>
                <w:sz w:val="20"/>
                <w:szCs w:val="20"/>
                <w:lang w:val="uk-UA"/>
              </w:rPr>
              <w:t xml:space="preserve">Ічнянська міська рада, сектор соціального захисту населення Ічнянської міської ради, Міський центр соціальних служб Ічнянської міської ради, комунальний заклад «Ічнянський </w:t>
            </w:r>
            <w:r w:rsidRPr="00806B9A">
              <w:rPr>
                <w:color w:val="000000"/>
                <w:sz w:val="20"/>
                <w:szCs w:val="20"/>
                <w:lang w:val="uk-UA"/>
              </w:rPr>
              <w:lastRenderedPageBreak/>
              <w:t>територіальний центр соціального обслуговування (надання соціальних послуг)» Ічнянської міської ради</w:t>
            </w:r>
          </w:p>
        </w:tc>
        <w:tc>
          <w:tcPr>
            <w:tcW w:w="3260"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lastRenderedPageBreak/>
              <w:t xml:space="preserve">Забезпечено систематичне навчання працівників </w:t>
            </w:r>
            <w:proofErr w:type="gramStart"/>
            <w:r w:rsidRPr="00806B9A">
              <w:rPr>
                <w:color w:val="000000"/>
                <w:sz w:val="20"/>
                <w:szCs w:val="20"/>
                <w:lang w:eastAsia="uk-UA"/>
              </w:rPr>
              <w:t>соц</w:t>
            </w:r>
            <w:proofErr w:type="gramEnd"/>
            <w:r w:rsidRPr="00806B9A">
              <w:rPr>
                <w:color w:val="000000"/>
                <w:sz w:val="20"/>
                <w:szCs w:val="20"/>
                <w:lang w:eastAsia="uk-UA"/>
              </w:rPr>
              <w:t>іальної сфери.</w:t>
            </w:r>
          </w:p>
          <w:p w:rsidR="00B82AC6" w:rsidRPr="00806B9A" w:rsidRDefault="00B82AC6" w:rsidP="00421725">
            <w:pPr>
              <w:tabs>
                <w:tab w:val="left" w:pos="320"/>
              </w:tabs>
              <w:spacing w:line="273" w:lineRule="auto"/>
              <w:rPr>
                <w:lang w:eastAsia="uk-UA"/>
              </w:rPr>
            </w:pPr>
            <w:r w:rsidRPr="00806B9A">
              <w:rPr>
                <w:color w:val="000000"/>
                <w:sz w:val="20"/>
                <w:szCs w:val="20"/>
                <w:lang w:eastAsia="uk-UA"/>
              </w:rPr>
              <w:t xml:space="preserve">Вивчається та запозичується сучасний досвід надання </w:t>
            </w:r>
            <w:proofErr w:type="gramStart"/>
            <w:r w:rsidRPr="00806B9A">
              <w:rPr>
                <w:color w:val="000000"/>
                <w:sz w:val="20"/>
                <w:szCs w:val="20"/>
                <w:lang w:eastAsia="uk-UA"/>
              </w:rPr>
              <w:t>соц</w:t>
            </w:r>
            <w:proofErr w:type="gramEnd"/>
            <w:r w:rsidRPr="00806B9A">
              <w:rPr>
                <w:color w:val="000000"/>
                <w:sz w:val="20"/>
                <w:szCs w:val="20"/>
                <w:lang w:eastAsia="uk-UA"/>
              </w:rPr>
              <w:t>іальних послуг.</w:t>
            </w:r>
          </w:p>
          <w:p w:rsidR="00B82AC6" w:rsidRPr="00806B9A" w:rsidRDefault="00B82AC6" w:rsidP="00421725">
            <w:pPr>
              <w:tabs>
                <w:tab w:val="left" w:pos="320"/>
              </w:tabs>
              <w:spacing w:line="273" w:lineRule="auto"/>
              <w:rPr>
                <w:color w:val="000000"/>
                <w:sz w:val="20"/>
                <w:szCs w:val="20"/>
                <w:lang w:eastAsia="uk-UA"/>
              </w:rPr>
            </w:pPr>
            <w:r w:rsidRPr="00806B9A">
              <w:rPr>
                <w:color w:val="000000"/>
                <w:sz w:val="20"/>
                <w:szCs w:val="20"/>
                <w:lang w:eastAsia="uk-UA"/>
              </w:rPr>
              <w:t xml:space="preserve">Зросла кількість заходів для забезпечення </w:t>
            </w:r>
            <w:r w:rsidRPr="00806B9A">
              <w:rPr>
                <w:color w:val="000000"/>
                <w:sz w:val="20"/>
                <w:szCs w:val="20"/>
                <w:lang w:eastAsia="uk-UA"/>
              </w:rPr>
              <w:lastRenderedPageBreak/>
              <w:t>супервізійної </w:t>
            </w:r>
            <w:proofErr w:type="gramStart"/>
            <w:r w:rsidRPr="00806B9A">
              <w:rPr>
                <w:color w:val="000000"/>
                <w:sz w:val="20"/>
                <w:szCs w:val="20"/>
                <w:lang w:eastAsia="uk-UA"/>
              </w:rPr>
              <w:t>п</w:t>
            </w:r>
            <w:proofErr w:type="gramEnd"/>
            <w:r w:rsidRPr="00806B9A">
              <w:rPr>
                <w:color w:val="000000"/>
                <w:sz w:val="20"/>
                <w:szCs w:val="20"/>
                <w:lang w:eastAsia="uk-UA"/>
              </w:rPr>
              <w:t>ідтримки працівників установ, які надають соціальні послуги.</w:t>
            </w:r>
          </w:p>
        </w:tc>
      </w:tr>
      <w:tr w:rsidR="00B82AC6" w:rsidRPr="00797BF7" w:rsidTr="00F56E86">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lastRenderedPageBreak/>
              <w:t>5.</w:t>
            </w:r>
          </w:p>
        </w:tc>
        <w:tc>
          <w:tcPr>
            <w:tcW w:w="4113" w:type="dxa"/>
            <w:shd w:val="clear" w:color="auto" w:fill="auto"/>
          </w:tcPr>
          <w:p w:rsidR="00B82AC6" w:rsidRPr="00806B9A" w:rsidRDefault="00B82AC6" w:rsidP="00421725">
            <w:pPr>
              <w:pStyle w:val="docdata"/>
              <w:spacing w:before="0" w:beforeAutospacing="0" w:after="3" w:afterAutospacing="0"/>
              <w:rPr>
                <w:lang w:eastAsia="uk-UA"/>
              </w:rPr>
            </w:pPr>
            <w:r w:rsidRPr="00806B9A">
              <w:rPr>
                <w:color w:val="000000"/>
                <w:sz w:val="20"/>
                <w:szCs w:val="20"/>
              </w:rPr>
              <w:t xml:space="preserve">Посилення впливу громадськості на формування політики системи </w:t>
            </w:r>
            <w:proofErr w:type="gramStart"/>
            <w:r w:rsidRPr="00806B9A">
              <w:rPr>
                <w:color w:val="000000"/>
                <w:sz w:val="20"/>
                <w:szCs w:val="20"/>
              </w:rPr>
              <w:t>соц</w:t>
            </w:r>
            <w:proofErr w:type="gramEnd"/>
            <w:r w:rsidRPr="00806B9A">
              <w:rPr>
                <w:color w:val="000000"/>
                <w:sz w:val="20"/>
                <w:szCs w:val="20"/>
              </w:rPr>
              <w:t xml:space="preserve">іальної підтримки вразливих категорій населення громади </w:t>
            </w:r>
          </w:p>
          <w:p w:rsidR="00B82AC6" w:rsidRPr="00806B9A" w:rsidRDefault="00B82AC6" w:rsidP="00421725">
            <w:pPr>
              <w:pStyle w:val="docdata"/>
              <w:spacing w:before="0" w:beforeAutospacing="0" w:after="0" w:afterAutospacing="0"/>
              <w:rPr>
                <w:rStyle w:val="1508"/>
                <w:sz w:val="20"/>
                <w:szCs w:val="20"/>
              </w:rPr>
            </w:pPr>
          </w:p>
        </w:tc>
        <w:tc>
          <w:tcPr>
            <w:tcW w:w="2410" w:type="dxa"/>
            <w:shd w:val="clear" w:color="auto" w:fill="auto"/>
          </w:tcPr>
          <w:p w:rsidR="00B82AC6" w:rsidRPr="00806B9A" w:rsidRDefault="00B82AC6" w:rsidP="00421725">
            <w:pPr>
              <w:pStyle w:val="docdata"/>
              <w:spacing w:before="0" w:beforeAutospacing="0" w:after="0" w:afterAutospacing="0"/>
              <w:rPr>
                <w:color w:val="000000"/>
                <w:sz w:val="20"/>
                <w:szCs w:val="20"/>
                <w:lang w:val="uk-UA"/>
              </w:rPr>
            </w:pPr>
            <w:r w:rsidRPr="00806B9A">
              <w:rPr>
                <w:rStyle w:val="1587"/>
                <w:sz w:val="20"/>
                <w:szCs w:val="20"/>
              </w:rPr>
              <w:t xml:space="preserve">Ічнянська міська рада, </w:t>
            </w:r>
            <w:r w:rsidRPr="00806B9A">
              <w:rPr>
                <w:color w:val="000000"/>
                <w:sz w:val="20"/>
                <w:szCs w:val="20"/>
              </w:rPr>
              <w:t xml:space="preserve">сектор </w:t>
            </w:r>
            <w:proofErr w:type="gramStart"/>
            <w:r w:rsidRPr="00806B9A">
              <w:rPr>
                <w:color w:val="000000"/>
                <w:sz w:val="20"/>
                <w:szCs w:val="20"/>
              </w:rPr>
              <w:t>соц</w:t>
            </w:r>
            <w:proofErr w:type="gramEnd"/>
            <w:r w:rsidRPr="00806B9A">
              <w:rPr>
                <w:color w:val="000000"/>
                <w:sz w:val="20"/>
                <w:szCs w:val="20"/>
              </w:rPr>
              <w:t>іального захисту населення Ічнянської міської ради.</w:t>
            </w:r>
          </w:p>
        </w:tc>
        <w:tc>
          <w:tcPr>
            <w:tcW w:w="3260"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t xml:space="preserve">Представники громадськості включені в процес визначення потреб населення у </w:t>
            </w:r>
            <w:proofErr w:type="gramStart"/>
            <w:r w:rsidRPr="00806B9A">
              <w:rPr>
                <w:color w:val="000000"/>
                <w:sz w:val="20"/>
                <w:szCs w:val="20"/>
                <w:lang w:eastAsia="uk-UA"/>
              </w:rPr>
              <w:t>соц</w:t>
            </w:r>
            <w:proofErr w:type="gramEnd"/>
            <w:r w:rsidRPr="00806B9A">
              <w:rPr>
                <w:color w:val="000000"/>
                <w:sz w:val="20"/>
                <w:szCs w:val="20"/>
                <w:lang w:eastAsia="uk-UA"/>
              </w:rPr>
              <w:t>іальних послугах та у планування фінансування соціальних послуг.</w:t>
            </w:r>
          </w:p>
          <w:p w:rsidR="00B82AC6" w:rsidRPr="00806B9A" w:rsidRDefault="00B82AC6" w:rsidP="00291423">
            <w:pPr>
              <w:tabs>
                <w:tab w:val="left" w:pos="320"/>
              </w:tabs>
              <w:spacing w:line="273" w:lineRule="auto"/>
              <w:rPr>
                <w:color w:val="000000"/>
                <w:sz w:val="20"/>
                <w:szCs w:val="20"/>
                <w:lang w:eastAsia="uk-UA"/>
              </w:rPr>
            </w:pPr>
            <w:r w:rsidRPr="00806B9A">
              <w:rPr>
                <w:color w:val="000000"/>
                <w:sz w:val="20"/>
                <w:szCs w:val="20"/>
                <w:lang w:eastAsia="uk-UA"/>
              </w:rPr>
              <w:t xml:space="preserve">В громаді регулярно проводяться консультації з громадськістю щодо розвитку системи надання </w:t>
            </w:r>
            <w:proofErr w:type="gramStart"/>
            <w:r w:rsidRPr="00806B9A">
              <w:rPr>
                <w:color w:val="000000"/>
                <w:sz w:val="20"/>
                <w:szCs w:val="20"/>
                <w:lang w:eastAsia="uk-UA"/>
              </w:rPr>
              <w:t>соц</w:t>
            </w:r>
            <w:proofErr w:type="gramEnd"/>
            <w:r w:rsidRPr="00806B9A">
              <w:rPr>
                <w:color w:val="000000"/>
                <w:sz w:val="20"/>
                <w:szCs w:val="20"/>
                <w:lang w:eastAsia="uk-UA"/>
              </w:rPr>
              <w:t xml:space="preserve">іальних послуг. </w:t>
            </w:r>
          </w:p>
        </w:tc>
      </w:tr>
      <w:tr w:rsidR="00B82AC6" w:rsidRPr="00797BF7" w:rsidTr="00F56E86">
        <w:tc>
          <w:tcPr>
            <w:tcW w:w="10348" w:type="dxa"/>
            <w:gridSpan w:val="4"/>
            <w:shd w:val="clear" w:color="auto" w:fill="auto"/>
          </w:tcPr>
          <w:p w:rsidR="00B82AC6" w:rsidRPr="00291423" w:rsidRDefault="00B82AC6" w:rsidP="00291423">
            <w:pPr>
              <w:spacing w:before="40"/>
              <w:jc w:val="center"/>
              <w:rPr>
                <w:bCs/>
                <w:sz w:val="28"/>
                <w:szCs w:val="28"/>
              </w:rPr>
            </w:pPr>
            <w:r w:rsidRPr="00291423">
              <w:rPr>
                <w:b/>
                <w:sz w:val="28"/>
                <w:szCs w:val="28"/>
              </w:rPr>
              <w:t xml:space="preserve">1.9 Комплексне відновлення </w:t>
            </w:r>
            <w:r w:rsidRPr="00291423">
              <w:rPr>
                <w:b/>
                <w:spacing w:val="-67"/>
                <w:sz w:val="28"/>
                <w:szCs w:val="28"/>
              </w:rPr>
              <w:t xml:space="preserve"> </w:t>
            </w:r>
            <w:r w:rsidRPr="00291423">
              <w:rPr>
                <w:b/>
                <w:sz w:val="28"/>
                <w:szCs w:val="28"/>
              </w:rPr>
              <w:t>інфраструктури</w:t>
            </w:r>
            <w:r w:rsidRPr="00291423">
              <w:rPr>
                <w:b/>
                <w:spacing w:val="-5"/>
                <w:sz w:val="28"/>
                <w:szCs w:val="28"/>
              </w:rPr>
              <w:t xml:space="preserve"> </w:t>
            </w:r>
            <w:r w:rsidRPr="00291423">
              <w:rPr>
                <w:b/>
                <w:sz w:val="28"/>
                <w:szCs w:val="28"/>
              </w:rPr>
              <w:t>громади</w:t>
            </w:r>
          </w:p>
        </w:tc>
      </w:tr>
      <w:tr w:rsidR="00B82AC6" w:rsidRPr="00797BF7" w:rsidTr="00F56E86">
        <w:tc>
          <w:tcPr>
            <w:tcW w:w="10348" w:type="dxa"/>
            <w:gridSpan w:val="4"/>
            <w:shd w:val="clear" w:color="auto" w:fill="auto"/>
          </w:tcPr>
          <w:p w:rsidR="00B82AC6" w:rsidRPr="00797BF7" w:rsidRDefault="00B82AC6" w:rsidP="00421725">
            <w:pPr>
              <w:spacing w:before="40"/>
              <w:jc w:val="both"/>
              <w:rPr>
                <w:b/>
                <w:sz w:val="32"/>
                <w:szCs w:val="32"/>
              </w:rPr>
            </w:pPr>
            <w:r w:rsidRPr="00797BF7">
              <w:rPr>
                <w:b/>
                <w:i/>
              </w:rPr>
              <w:t xml:space="preserve">Завдання 1. </w:t>
            </w:r>
            <w:r w:rsidRPr="00797BF7">
              <w:rPr>
                <w:b/>
              </w:rPr>
              <w:t>Відновлення інфраструктури громади із використанням енергозберігаючих заході</w:t>
            </w:r>
            <w:proofErr w:type="gramStart"/>
            <w:r w:rsidRPr="00797BF7">
              <w:rPr>
                <w:b/>
              </w:rPr>
              <w:t>в</w:t>
            </w:r>
            <w:proofErr w:type="gramEnd"/>
            <w:r w:rsidRPr="00797BF7">
              <w:rPr>
                <w:b/>
              </w:rPr>
              <w:t xml:space="preserve"> та енергоефективних технологій</w:t>
            </w:r>
          </w:p>
        </w:tc>
      </w:tr>
      <w:tr w:rsidR="00B82AC6" w:rsidRPr="00797BF7" w:rsidTr="00F56E86">
        <w:tc>
          <w:tcPr>
            <w:tcW w:w="565" w:type="dxa"/>
            <w:shd w:val="clear" w:color="auto" w:fill="auto"/>
          </w:tcPr>
          <w:p w:rsidR="00B82AC6" w:rsidRPr="00797BF7" w:rsidRDefault="00B82AC6" w:rsidP="00421725">
            <w:pPr>
              <w:spacing w:before="40"/>
              <w:jc w:val="both"/>
              <w:rPr>
                <w:b/>
                <w:bCs/>
                <w:sz w:val="20"/>
                <w:szCs w:val="20"/>
              </w:rPr>
            </w:pPr>
            <w:r w:rsidRPr="00797BF7">
              <w:rPr>
                <w:b/>
                <w:bCs/>
                <w:sz w:val="20"/>
                <w:szCs w:val="20"/>
              </w:rPr>
              <w:t>1.</w:t>
            </w:r>
          </w:p>
        </w:tc>
        <w:tc>
          <w:tcPr>
            <w:tcW w:w="4113" w:type="dxa"/>
            <w:shd w:val="clear" w:color="auto" w:fill="auto"/>
          </w:tcPr>
          <w:p w:rsidR="00B82AC6" w:rsidRPr="00291423" w:rsidRDefault="00B82AC6" w:rsidP="00291423">
            <w:pPr>
              <w:pStyle w:val="a5"/>
              <w:ind w:firstLine="0"/>
              <w:rPr>
                <w:sz w:val="20"/>
                <w:szCs w:val="20"/>
              </w:rPr>
            </w:pPr>
            <w:r w:rsidRPr="00291423">
              <w:rPr>
                <w:sz w:val="20"/>
                <w:szCs w:val="20"/>
              </w:rPr>
              <w:t>Відбудова</w:t>
            </w:r>
            <w:r w:rsidRPr="00291423">
              <w:rPr>
                <w:spacing w:val="-5"/>
                <w:sz w:val="20"/>
                <w:szCs w:val="20"/>
              </w:rPr>
              <w:t xml:space="preserve"> </w:t>
            </w:r>
            <w:r w:rsidRPr="00291423">
              <w:rPr>
                <w:sz w:val="20"/>
                <w:szCs w:val="20"/>
              </w:rPr>
              <w:t>та</w:t>
            </w:r>
            <w:r w:rsidRPr="00291423">
              <w:rPr>
                <w:spacing w:val="-2"/>
                <w:sz w:val="20"/>
                <w:szCs w:val="20"/>
              </w:rPr>
              <w:t xml:space="preserve"> </w:t>
            </w:r>
            <w:r w:rsidRPr="00291423">
              <w:rPr>
                <w:sz w:val="20"/>
                <w:szCs w:val="20"/>
              </w:rPr>
              <w:t>стабільне функціонування критичної та соціальної інфраструктури,</w:t>
            </w:r>
            <w:r w:rsidRPr="00291423">
              <w:rPr>
                <w:spacing w:val="-4"/>
                <w:sz w:val="20"/>
                <w:szCs w:val="20"/>
              </w:rPr>
              <w:t xml:space="preserve"> </w:t>
            </w:r>
            <w:r w:rsidRPr="00291423">
              <w:rPr>
                <w:sz w:val="20"/>
                <w:szCs w:val="20"/>
              </w:rPr>
              <w:t>житлово-комунального</w:t>
            </w:r>
            <w:r w:rsidRPr="00291423">
              <w:rPr>
                <w:spacing w:val="-4"/>
                <w:sz w:val="20"/>
                <w:szCs w:val="20"/>
              </w:rPr>
              <w:t xml:space="preserve"> </w:t>
            </w:r>
            <w:r w:rsidRPr="00291423">
              <w:rPr>
                <w:sz w:val="20"/>
                <w:szCs w:val="20"/>
              </w:rPr>
              <w:t>господарства</w:t>
            </w:r>
          </w:p>
        </w:tc>
        <w:tc>
          <w:tcPr>
            <w:tcW w:w="2410" w:type="dxa"/>
            <w:shd w:val="clear" w:color="auto" w:fill="auto"/>
          </w:tcPr>
          <w:p w:rsidR="00B82AC6" w:rsidRPr="00291423" w:rsidRDefault="00B82AC6" w:rsidP="00291423">
            <w:pPr>
              <w:pStyle w:val="a5"/>
              <w:ind w:firstLine="0"/>
              <w:rPr>
                <w:bCs/>
                <w:sz w:val="20"/>
                <w:szCs w:val="20"/>
              </w:rPr>
            </w:pPr>
            <w:r w:rsidRPr="00291423">
              <w:rPr>
                <w:rFonts w:cs="Arial"/>
                <w:sz w:val="20"/>
                <w:szCs w:val="20"/>
              </w:rPr>
              <w:t>Ічнянська міська рада, керівники комунальних установ.</w:t>
            </w:r>
          </w:p>
        </w:tc>
        <w:tc>
          <w:tcPr>
            <w:tcW w:w="3260" w:type="dxa"/>
            <w:shd w:val="clear" w:color="auto" w:fill="auto"/>
          </w:tcPr>
          <w:p w:rsidR="00B82AC6" w:rsidRPr="00291423" w:rsidRDefault="00B82AC6" w:rsidP="00291423">
            <w:pPr>
              <w:pStyle w:val="a5"/>
              <w:ind w:firstLine="0"/>
              <w:rPr>
                <w:sz w:val="20"/>
                <w:szCs w:val="20"/>
              </w:rPr>
            </w:pPr>
            <w:r w:rsidRPr="00291423">
              <w:rPr>
                <w:spacing w:val="-4"/>
                <w:sz w:val="20"/>
                <w:szCs w:val="20"/>
              </w:rPr>
              <w:t xml:space="preserve">Забезпечено генераторами для безперебійного функціонування критичної та соціальної інфраструктури, та житлово-комунального господарства. </w:t>
            </w:r>
          </w:p>
        </w:tc>
      </w:tr>
      <w:tr w:rsidR="00B82AC6" w:rsidRPr="00797BF7" w:rsidTr="00F56E86">
        <w:tc>
          <w:tcPr>
            <w:tcW w:w="565" w:type="dxa"/>
            <w:shd w:val="clear" w:color="auto" w:fill="auto"/>
          </w:tcPr>
          <w:p w:rsidR="00B82AC6" w:rsidRPr="00797BF7" w:rsidRDefault="00B82AC6" w:rsidP="00421725">
            <w:pPr>
              <w:spacing w:before="40"/>
              <w:jc w:val="both"/>
              <w:rPr>
                <w:b/>
                <w:bCs/>
                <w:sz w:val="20"/>
                <w:szCs w:val="20"/>
              </w:rPr>
            </w:pPr>
            <w:r w:rsidRPr="00797BF7">
              <w:rPr>
                <w:b/>
                <w:bCs/>
                <w:sz w:val="20"/>
                <w:szCs w:val="20"/>
              </w:rPr>
              <w:t>2.</w:t>
            </w:r>
          </w:p>
        </w:tc>
        <w:tc>
          <w:tcPr>
            <w:tcW w:w="4113" w:type="dxa"/>
            <w:shd w:val="clear" w:color="auto" w:fill="auto"/>
          </w:tcPr>
          <w:p w:rsidR="00B82AC6" w:rsidRPr="00291423" w:rsidRDefault="00B82AC6" w:rsidP="00291423">
            <w:pPr>
              <w:pStyle w:val="a5"/>
              <w:ind w:firstLine="0"/>
              <w:rPr>
                <w:sz w:val="20"/>
                <w:szCs w:val="20"/>
              </w:rPr>
            </w:pPr>
            <w:r w:rsidRPr="00291423">
              <w:rPr>
                <w:sz w:val="20"/>
                <w:szCs w:val="20"/>
              </w:rPr>
              <w:t>Впровадження</w:t>
            </w:r>
            <w:r w:rsidRPr="00291423">
              <w:rPr>
                <w:spacing w:val="-5"/>
                <w:sz w:val="20"/>
                <w:szCs w:val="20"/>
              </w:rPr>
              <w:t xml:space="preserve"> </w:t>
            </w:r>
            <w:r w:rsidRPr="00291423">
              <w:rPr>
                <w:sz w:val="20"/>
                <w:szCs w:val="20"/>
              </w:rPr>
              <w:t>новітніх енергозберігаючих заходів у</w:t>
            </w:r>
            <w:r w:rsidRPr="00291423">
              <w:rPr>
                <w:spacing w:val="1"/>
                <w:sz w:val="20"/>
                <w:szCs w:val="20"/>
              </w:rPr>
              <w:t xml:space="preserve"> </w:t>
            </w:r>
            <w:r w:rsidRPr="00291423">
              <w:rPr>
                <w:sz w:val="20"/>
                <w:szCs w:val="20"/>
              </w:rPr>
              <w:t>т.ч. енергоефективних</w:t>
            </w:r>
            <w:r w:rsidRPr="00291423">
              <w:rPr>
                <w:spacing w:val="1"/>
                <w:sz w:val="20"/>
                <w:szCs w:val="20"/>
              </w:rPr>
              <w:t xml:space="preserve"> </w:t>
            </w:r>
            <w:r w:rsidRPr="00291423">
              <w:rPr>
                <w:sz w:val="20"/>
                <w:szCs w:val="20"/>
              </w:rPr>
              <w:t xml:space="preserve">технологій та з використанням </w:t>
            </w:r>
            <w:r w:rsidRPr="00291423">
              <w:rPr>
                <w:spacing w:val="-67"/>
                <w:sz w:val="20"/>
                <w:szCs w:val="20"/>
              </w:rPr>
              <w:t xml:space="preserve"> </w:t>
            </w:r>
            <w:r w:rsidRPr="00291423">
              <w:rPr>
                <w:sz w:val="20"/>
                <w:szCs w:val="20"/>
              </w:rPr>
              <w:t>альтернативних джерел енергії</w:t>
            </w:r>
            <w:r w:rsidRPr="00291423">
              <w:rPr>
                <w:spacing w:val="-67"/>
                <w:sz w:val="20"/>
                <w:szCs w:val="20"/>
              </w:rPr>
              <w:t xml:space="preserve">   </w:t>
            </w:r>
            <w:r w:rsidRPr="00291423">
              <w:rPr>
                <w:sz w:val="20"/>
                <w:szCs w:val="20"/>
              </w:rPr>
              <w:t>та живлення</w:t>
            </w:r>
          </w:p>
        </w:tc>
        <w:tc>
          <w:tcPr>
            <w:tcW w:w="2410" w:type="dxa"/>
            <w:shd w:val="clear" w:color="auto" w:fill="auto"/>
          </w:tcPr>
          <w:p w:rsidR="00B82AC6" w:rsidRPr="00291423" w:rsidRDefault="00B82AC6" w:rsidP="00291423">
            <w:pPr>
              <w:pStyle w:val="a5"/>
              <w:ind w:firstLine="0"/>
              <w:rPr>
                <w:bCs/>
                <w:sz w:val="20"/>
                <w:szCs w:val="20"/>
              </w:rPr>
            </w:pPr>
            <w:r w:rsidRPr="00291423">
              <w:rPr>
                <w:rFonts w:cs="Arial"/>
                <w:sz w:val="20"/>
                <w:szCs w:val="20"/>
              </w:rPr>
              <w:t>Ічнянська міська рада, керівники комунальних установ.</w:t>
            </w:r>
          </w:p>
        </w:tc>
        <w:tc>
          <w:tcPr>
            <w:tcW w:w="3260" w:type="dxa"/>
            <w:shd w:val="clear" w:color="auto" w:fill="auto"/>
          </w:tcPr>
          <w:p w:rsidR="00B82AC6" w:rsidRPr="00291423" w:rsidRDefault="00B82AC6" w:rsidP="00291423">
            <w:pPr>
              <w:pStyle w:val="a5"/>
              <w:ind w:firstLine="0"/>
              <w:rPr>
                <w:spacing w:val="-4"/>
                <w:sz w:val="20"/>
                <w:szCs w:val="20"/>
              </w:rPr>
            </w:pPr>
            <w:r w:rsidRPr="00291423">
              <w:rPr>
                <w:spacing w:val="-4"/>
                <w:sz w:val="20"/>
                <w:szCs w:val="20"/>
              </w:rPr>
              <w:t>Реалізація проєктів із будівництва та реконструкції із забезпеченням енергозберігаючих заходів та енергоефективних технологій.</w:t>
            </w:r>
          </w:p>
          <w:p w:rsidR="00B82AC6" w:rsidRPr="00291423" w:rsidRDefault="00B82AC6" w:rsidP="00291423">
            <w:pPr>
              <w:pStyle w:val="a5"/>
              <w:ind w:firstLine="0"/>
              <w:rPr>
                <w:sz w:val="20"/>
                <w:szCs w:val="20"/>
              </w:rPr>
            </w:pPr>
            <w:r w:rsidRPr="00291423">
              <w:rPr>
                <w:sz w:val="20"/>
                <w:szCs w:val="20"/>
              </w:rPr>
              <w:t>Технічне переоснащення внутрішньої системи опалення шляхом встановлення котлів на альтернативному виді палива.</w:t>
            </w:r>
          </w:p>
        </w:tc>
      </w:tr>
      <w:tr w:rsidR="00B82AC6" w:rsidRPr="00797BF7" w:rsidTr="00F56E86">
        <w:tc>
          <w:tcPr>
            <w:tcW w:w="565" w:type="dxa"/>
            <w:shd w:val="clear" w:color="auto" w:fill="auto"/>
          </w:tcPr>
          <w:p w:rsidR="00B82AC6" w:rsidRPr="00797BF7" w:rsidRDefault="00B82AC6" w:rsidP="00421725">
            <w:pPr>
              <w:spacing w:before="40"/>
              <w:jc w:val="both"/>
              <w:rPr>
                <w:b/>
                <w:bCs/>
                <w:sz w:val="20"/>
                <w:szCs w:val="20"/>
              </w:rPr>
            </w:pPr>
            <w:r w:rsidRPr="00797BF7">
              <w:rPr>
                <w:b/>
                <w:bCs/>
                <w:sz w:val="20"/>
                <w:szCs w:val="20"/>
              </w:rPr>
              <w:t>3.</w:t>
            </w:r>
          </w:p>
        </w:tc>
        <w:tc>
          <w:tcPr>
            <w:tcW w:w="4113" w:type="dxa"/>
            <w:shd w:val="clear" w:color="auto" w:fill="auto"/>
          </w:tcPr>
          <w:p w:rsidR="00B82AC6" w:rsidRPr="00797BF7" w:rsidRDefault="00B82AC6" w:rsidP="00421725">
            <w:pPr>
              <w:pStyle w:val="TableParagraph"/>
              <w:ind w:left="142" w:right="150"/>
              <w:jc w:val="both"/>
              <w:rPr>
                <w:sz w:val="20"/>
                <w:szCs w:val="20"/>
              </w:rPr>
            </w:pPr>
            <w:r w:rsidRPr="00797BF7">
              <w:rPr>
                <w:sz w:val="20"/>
                <w:szCs w:val="20"/>
              </w:rPr>
              <w:t>Реалізація проєктів з відбудови</w:t>
            </w:r>
            <w:r w:rsidRPr="00797BF7">
              <w:rPr>
                <w:spacing w:val="-67"/>
                <w:sz w:val="20"/>
                <w:szCs w:val="20"/>
              </w:rPr>
              <w:t xml:space="preserve"> </w:t>
            </w:r>
            <w:r w:rsidRPr="00797BF7">
              <w:rPr>
                <w:sz w:val="20"/>
                <w:szCs w:val="20"/>
              </w:rPr>
              <w:t>інфраструктури та житла, у т.ч.</w:t>
            </w:r>
            <w:r w:rsidRPr="00797BF7">
              <w:rPr>
                <w:spacing w:val="-68"/>
                <w:sz w:val="20"/>
                <w:szCs w:val="20"/>
              </w:rPr>
              <w:t xml:space="preserve"> </w:t>
            </w:r>
            <w:r w:rsidRPr="00797BF7">
              <w:rPr>
                <w:sz w:val="20"/>
                <w:szCs w:val="20"/>
              </w:rPr>
              <w:t>із</w:t>
            </w:r>
            <w:r w:rsidRPr="00797BF7">
              <w:rPr>
                <w:spacing w:val="-2"/>
                <w:sz w:val="20"/>
                <w:szCs w:val="20"/>
              </w:rPr>
              <w:t xml:space="preserve"> </w:t>
            </w:r>
            <w:r w:rsidRPr="00797BF7">
              <w:rPr>
                <w:sz w:val="20"/>
                <w:szCs w:val="20"/>
              </w:rPr>
              <w:t>залученням зовнішніх джерел</w:t>
            </w:r>
          </w:p>
        </w:tc>
        <w:tc>
          <w:tcPr>
            <w:tcW w:w="2410" w:type="dxa"/>
            <w:shd w:val="clear" w:color="auto" w:fill="auto"/>
          </w:tcPr>
          <w:p w:rsidR="00B82AC6" w:rsidRPr="00797BF7" w:rsidRDefault="00B82AC6" w:rsidP="00421725">
            <w:pPr>
              <w:spacing w:before="40"/>
              <w:jc w:val="both"/>
              <w:rPr>
                <w:bCs/>
                <w:sz w:val="20"/>
                <w:szCs w:val="20"/>
              </w:rPr>
            </w:pPr>
            <w:r w:rsidRPr="00797BF7">
              <w:rPr>
                <w:rFonts w:cs="Arial"/>
                <w:sz w:val="20"/>
                <w:szCs w:val="20"/>
              </w:rPr>
              <w:t>Ічнянська міська рада, керівники комунальних установ.</w:t>
            </w:r>
          </w:p>
        </w:tc>
        <w:tc>
          <w:tcPr>
            <w:tcW w:w="3260" w:type="dxa"/>
            <w:shd w:val="clear" w:color="auto" w:fill="auto"/>
          </w:tcPr>
          <w:p w:rsidR="00B82AC6" w:rsidRPr="00797BF7" w:rsidRDefault="00B82AC6" w:rsidP="00421725">
            <w:pPr>
              <w:pStyle w:val="TableParagraph"/>
              <w:spacing w:line="320" w:lineRule="atLeast"/>
              <w:ind w:left="0" w:right="142"/>
              <w:jc w:val="both"/>
              <w:rPr>
                <w:sz w:val="20"/>
                <w:szCs w:val="20"/>
                <w:lang w:val="ru-RU"/>
              </w:rPr>
            </w:pPr>
            <w:r w:rsidRPr="00797BF7">
              <w:rPr>
                <w:spacing w:val="-4"/>
                <w:sz w:val="20"/>
                <w:szCs w:val="20"/>
                <w:lang w:val="ru-RU"/>
              </w:rPr>
              <w:t>Відбудова пошкодженої інфраструктури та житла.</w:t>
            </w:r>
          </w:p>
        </w:tc>
      </w:tr>
      <w:tr w:rsidR="00B82AC6" w:rsidRPr="00633519" w:rsidTr="00F56E86">
        <w:tc>
          <w:tcPr>
            <w:tcW w:w="10348" w:type="dxa"/>
            <w:gridSpan w:val="4"/>
            <w:shd w:val="clear" w:color="auto" w:fill="auto"/>
          </w:tcPr>
          <w:p w:rsidR="00B82AC6" w:rsidRPr="00291423" w:rsidRDefault="00B82AC6" w:rsidP="00291423">
            <w:pPr>
              <w:spacing w:before="40"/>
              <w:jc w:val="center"/>
              <w:rPr>
                <w:b/>
                <w:bCs/>
                <w:sz w:val="28"/>
                <w:szCs w:val="28"/>
              </w:rPr>
            </w:pPr>
            <w:r w:rsidRPr="00291423">
              <w:rPr>
                <w:b/>
                <w:sz w:val="28"/>
                <w:szCs w:val="28"/>
              </w:rPr>
              <w:t xml:space="preserve">2. </w:t>
            </w:r>
            <w:r w:rsidRPr="00291423">
              <w:rPr>
                <w:b/>
                <w:bCs/>
                <w:sz w:val="28"/>
                <w:szCs w:val="28"/>
              </w:rPr>
              <w:t>Належні умови розвитку та функціонування бізнесу</w:t>
            </w:r>
          </w:p>
        </w:tc>
      </w:tr>
      <w:tr w:rsidR="00B82AC6" w:rsidRPr="00633519" w:rsidTr="00F56E86">
        <w:tc>
          <w:tcPr>
            <w:tcW w:w="10348" w:type="dxa"/>
            <w:gridSpan w:val="4"/>
            <w:shd w:val="clear" w:color="auto" w:fill="auto"/>
          </w:tcPr>
          <w:p w:rsidR="00291423" w:rsidRDefault="00291423" w:rsidP="00291423">
            <w:pPr>
              <w:pStyle w:val="3"/>
              <w:numPr>
                <w:ilvl w:val="1"/>
                <w:numId w:val="23"/>
              </w:numPr>
              <w:rPr>
                <w:rFonts w:cs="Arial"/>
                <w:color w:val="auto"/>
                <w:sz w:val="28"/>
                <w:szCs w:val="28"/>
              </w:rPr>
            </w:pPr>
            <w:r>
              <w:rPr>
                <w:rFonts w:cs="Arial"/>
                <w:color w:val="auto"/>
                <w:sz w:val="28"/>
                <w:szCs w:val="28"/>
              </w:rPr>
              <w:t xml:space="preserve">. </w:t>
            </w:r>
            <w:r w:rsidR="00B82AC6" w:rsidRPr="00291423">
              <w:rPr>
                <w:rFonts w:cs="Arial"/>
                <w:color w:val="auto"/>
                <w:sz w:val="28"/>
                <w:szCs w:val="28"/>
              </w:rPr>
              <w:t xml:space="preserve">Створення сприятливих умов для розвитку бізнесу, </w:t>
            </w:r>
          </w:p>
          <w:p w:rsidR="00B82AC6" w:rsidRPr="00291423" w:rsidRDefault="00B82AC6" w:rsidP="00291423">
            <w:pPr>
              <w:pStyle w:val="3"/>
              <w:ind w:left="785"/>
              <w:rPr>
                <w:rFonts w:cs="Arial"/>
                <w:color w:val="auto"/>
                <w:sz w:val="28"/>
                <w:szCs w:val="28"/>
              </w:rPr>
            </w:pPr>
            <w:r w:rsidRPr="00291423">
              <w:rPr>
                <w:rFonts w:cs="Arial"/>
                <w:color w:val="auto"/>
                <w:sz w:val="28"/>
                <w:szCs w:val="28"/>
              </w:rPr>
              <w:t>у т.ч. пріоритетних сфер економіки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 xml:space="preserve">Завдання 1. </w:t>
            </w:r>
            <w:r w:rsidRPr="00633519">
              <w:rPr>
                <w:rFonts w:cs="Arial"/>
                <w:b/>
              </w:rPr>
              <w:t>Розробка програми розвитку малого, середнього бізнесу</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ind w:left="22"/>
              <w:rPr>
                <w:rFonts w:cs="Arial"/>
                <w:sz w:val="20"/>
                <w:szCs w:val="20"/>
              </w:rPr>
            </w:pPr>
            <w:r w:rsidRPr="00633519">
              <w:rPr>
                <w:rFonts w:cs="Arial"/>
                <w:sz w:val="20"/>
                <w:szCs w:val="20"/>
              </w:rPr>
              <w:t>Проведення</w:t>
            </w:r>
            <w:r>
              <w:rPr>
                <w:rFonts w:cs="Arial"/>
                <w:sz w:val="20"/>
                <w:szCs w:val="20"/>
              </w:rPr>
              <w:t xml:space="preserve"> інформаційного супроводу та</w:t>
            </w:r>
            <w:r w:rsidRPr="00633519">
              <w:rPr>
                <w:rFonts w:cs="Arial"/>
                <w:sz w:val="20"/>
                <w:szCs w:val="20"/>
              </w:rPr>
              <w:t xml:space="preserve"> навчання серед населення з приводу організації власного бізнесу.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w:t>
            </w:r>
            <w:r w:rsidRPr="00633519">
              <w:rPr>
                <w:sz w:val="20"/>
              </w:rPr>
              <w:t xml:space="preserve"> </w:t>
            </w:r>
            <w:r w:rsidRPr="00633519">
              <w:rPr>
                <w:sz w:val="20"/>
                <w:szCs w:val="20"/>
              </w:rPr>
              <w:t xml:space="preserve">представники малого та середнього бізнесу, потенційні </w:t>
            </w:r>
            <w:proofErr w:type="gramStart"/>
            <w:r w:rsidRPr="00633519">
              <w:rPr>
                <w:sz w:val="20"/>
                <w:szCs w:val="20"/>
              </w:rPr>
              <w:t>п</w:t>
            </w:r>
            <w:proofErr w:type="gramEnd"/>
            <w:r w:rsidRPr="00633519">
              <w:rPr>
                <w:sz w:val="20"/>
                <w:szCs w:val="20"/>
              </w:rPr>
              <w:t>ідприємці.</w:t>
            </w:r>
          </w:p>
        </w:tc>
        <w:tc>
          <w:tcPr>
            <w:tcW w:w="3260" w:type="dxa"/>
            <w:shd w:val="clear" w:color="auto" w:fill="auto"/>
          </w:tcPr>
          <w:p w:rsidR="00B82AC6" w:rsidRDefault="00B82AC6" w:rsidP="00421725">
            <w:pPr>
              <w:ind w:left="22"/>
              <w:rPr>
                <w:rFonts w:cs="Arial"/>
                <w:sz w:val="20"/>
                <w:szCs w:val="20"/>
              </w:rPr>
            </w:pPr>
            <w:r w:rsidRPr="00633519">
              <w:rPr>
                <w:rFonts w:cs="Arial"/>
                <w:sz w:val="20"/>
                <w:szCs w:val="20"/>
              </w:rPr>
              <w:t>Проведення навчання серед населення з приводу організації власного бізнесу.</w:t>
            </w:r>
          </w:p>
          <w:p w:rsidR="00B82AC6" w:rsidRPr="00633519" w:rsidRDefault="00B82AC6" w:rsidP="00421725">
            <w:pPr>
              <w:ind w:left="22"/>
              <w:rPr>
                <w:rFonts w:cs="Arial"/>
                <w:sz w:val="20"/>
                <w:szCs w:val="20"/>
              </w:rPr>
            </w:pPr>
            <w:r>
              <w:rPr>
                <w:rFonts w:cs="Arial"/>
                <w:sz w:val="20"/>
                <w:szCs w:val="20"/>
              </w:rPr>
              <w:t xml:space="preserve">Інформування з приводу </w:t>
            </w:r>
            <w:proofErr w:type="gramStart"/>
            <w:r>
              <w:rPr>
                <w:rFonts w:cs="Arial"/>
                <w:sz w:val="20"/>
                <w:szCs w:val="20"/>
              </w:rPr>
              <w:t>п</w:t>
            </w:r>
            <w:proofErr w:type="gramEnd"/>
            <w:r>
              <w:rPr>
                <w:rFonts w:cs="Arial"/>
                <w:sz w:val="20"/>
                <w:szCs w:val="20"/>
              </w:rPr>
              <w:t>ідтримки бізнезу.</w:t>
            </w:r>
          </w:p>
          <w:p w:rsidR="00B82AC6" w:rsidRPr="00633519" w:rsidRDefault="00B82AC6" w:rsidP="00421725">
            <w:pPr>
              <w:ind w:left="22"/>
              <w:rPr>
                <w:rFonts w:cs="Arial"/>
                <w:sz w:val="20"/>
                <w:szCs w:val="20"/>
              </w:rPr>
            </w:pPr>
            <w:r>
              <w:rPr>
                <w:rFonts w:cs="Arial"/>
                <w:sz w:val="20"/>
                <w:szCs w:val="20"/>
              </w:rPr>
              <w:t>Збільшено кількість</w:t>
            </w:r>
            <w:r w:rsidRPr="00633519">
              <w:rPr>
                <w:rFonts w:cs="Arial"/>
                <w:sz w:val="20"/>
                <w:szCs w:val="20"/>
              </w:rPr>
              <w:t xml:space="preserve"> зареєстрованих суб’єктів господарювання, а саме серед малого та середнього бізнесу.</w:t>
            </w:r>
          </w:p>
          <w:p w:rsidR="00B82AC6" w:rsidRPr="00633519" w:rsidRDefault="00B82AC6" w:rsidP="00421725">
            <w:pPr>
              <w:ind w:left="22"/>
              <w:rPr>
                <w:rFonts w:cs="Arial"/>
                <w:sz w:val="20"/>
                <w:szCs w:val="20"/>
              </w:rPr>
            </w:pPr>
            <w:r w:rsidRPr="00633519">
              <w:rPr>
                <w:rFonts w:cs="Arial"/>
                <w:sz w:val="20"/>
                <w:szCs w:val="20"/>
              </w:rPr>
              <w:t xml:space="preserve">Зростання податкових надходжень до </w:t>
            </w:r>
            <w:proofErr w:type="gramStart"/>
            <w:r w:rsidRPr="00633519">
              <w:rPr>
                <w:rFonts w:cs="Arial"/>
                <w:sz w:val="20"/>
                <w:szCs w:val="20"/>
              </w:rPr>
              <w:t>м</w:t>
            </w:r>
            <w:proofErr w:type="gramEnd"/>
            <w:r w:rsidRPr="00633519">
              <w:rPr>
                <w:rFonts w:cs="Arial"/>
                <w:sz w:val="20"/>
                <w:szCs w:val="20"/>
              </w:rPr>
              <w:t>ісцевого бюджету.</w:t>
            </w:r>
          </w:p>
          <w:p w:rsidR="00B82AC6" w:rsidRPr="00633519" w:rsidRDefault="00B82AC6" w:rsidP="00291423">
            <w:pPr>
              <w:ind w:left="22"/>
              <w:rPr>
                <w:b/>
                <w:bCs/>
                <w:sz w:val="20"/>
                <w:szCs w:val="20"/>
              </w:rPr>
            </w:pPr>
            <w:proofErr w:type="gramStart"/>
            <w:r>
              <w:rPr>
                <w:rFonts w:cs="Arial"/>
                <w:sz w:val="20"/>
                <w:szCs w:val="20"/>
              </w:rPr>
              <w:t>Створено</w:t>
            </w:r>
            <w:proofErr w:type="gramEnd"/>
            <w:r>
              <w:rPr>
                <w:rFonts w:cs="Arial"/>
                <w:sz w:val="20"/>
                <w:szCs w:val="20"/>
              </w:rPr>
              <w:t xml:space="preserve"> нові робочі місця</w:t>
            </w:r>
            <w:r w:rsidRPr="00633519">
              <w:rPr>
                <w:rFonts w:cs="Arial"/>
                <w:sz w:val="20"/>
                <w:szCs w:val="20"/>
              </w:rPr>
              <w:t>.</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Завдання 2.</w:t>
            </w:r>
            <w:r w:rsidRPr="00633519">
              <w:rPr>
                <w:rFonts w:cs="Arial"/>
                <w:b/>
                <w:i/>
              </w:rPr>
              <w:t xml:space="preserve"> </w:t>
            </w:r>
            <w:r w:rsidRPr="00633519">
              <w:rPr>
                <w:rFonts w:cs="Arial"/>
                <w:b/>
              </w:rPr>
              <w:t xml:space="preserve">Покращення якості </w:t>
            </w:r>
            <w:proofErr w:type="gramStart"/>
            <w:r w:rsidRPr="00633519">
              <w:rPr>
                <w:rFonts w:cs="Arial"/>
                <w:b/>
              </w:rPr>
              <w:t>адм</w:t>
            </w:r>
            <w:proofErr w:type="gramEnd"/>
            <w:r w:rsidRPr="00633519">
              <w:rPr>
                <w:rFonts w:cs="Arial"/>
                <w:b/>
              </w:rPr>
              <w:t>іністративних послуг, що надаються ЦНАП</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tabs>
                <w:tab w:val="left" w:pos="270"/>
              </w:tabs>
              <w:rPr>
                <w:rFonts w:cs="Arial"/>
                <w:sz w:val="20"/>
                <w:szCs w:val="20"/>
              </w:rPr>
            </w:pPr>
            <w:r w:rsidRPr="00633519">
              <w:rPr>
                <w:rFonts w:cs="Arial"/>
                <w:sz w:val="20"/>
                <w:szCs w:val="20"/>
              </w:rPr>
              <w:t xml:space="preserve">Покращення та збільшення кількості </w:t>
            </w:r>
            <w:proofErr w:type="gramStart"/>
            <w:r w:rsidRPr="00633519">
              <w:rPr>
                <w:rFonts w:cs="Arial"/>
                <w:sz w:val="20"/>
                <w:szCs w:val="20"/>
              </w:rPr>
              <w:t>адм</w:t>
            </w:r>
            <w:proofErr w:type="gramEnd"/>
            <w:r w:rsidRPr="00633519">
              <w:rPr>
                <w:rFonts w:cs="Arial"/>
                <w:sz w:val="20"/>
                <w:szCs w:val="20"/>
              </w:rPr>
              <w:t>іністративних послуг, що надаються ЦНАП.</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U-LEAD</w:t>
            </w:r>
          </w:p>
        </w:tc>
        <w:tc>
          <w:tcPr>
            <w:tcW w:w="3260" w:type="dxa"/>
            <w:shd w:val="clear" w:color="auto" w:fill="auto"/>
          </w:tcPr>
          <w:p w:rsidR="00B82AC6" w:rsidRPr="00633519" w:rsidRDefault="00B82AC6" w:rsidP="00421725">
            <w:pPr>
              <w:tabs>
                <w:tab w:val="left" w:pos="270"/>
              </w:tabs>
              <w:rPr>
                <w:rFonts w:cs="Arial"/>
                <w:sz w:val="20"/>
                <w:szCs w:val="20"/>
              </w:rPr>
            </w:pPr>
            <w:r>
              <w:rPr>
                <w:rFonts w:cs="Arial"/>
                <w:sz w:val="20"/>
                <w:szCs w:val="20"/>
              </w:rPr>
              <w:t>Покращено якість</w:t>
            </w:r>
            <w:r w:rsidRPr="00633519">
              <w:rPr>
                <w:rFonts w:cs="Arial"/>
                <w:sz w:val="20"/>
                <w:szCs w:val="20"/>
              </w:rPr>
              <w:t xml:space="preserve"> надання </w:t>
            </w:r>
            <w:proofErr w:type="gramStart"/>
            <w:r w:rsidRPr="00633519">
              <w:rPr>
                <w:rFonts w:cs="Arial"/>
                <w:sz w:val="20"/>
                <w:szCs w:val="20"/>
              </w:rPr>
              <w:t>адм</w:t>
            </w:r>
            <w:proofErr w:type="gramEnd"/>
            <w:r w:rsidRPr="00633519">
              <w:rPr>
                <w:rFonts w:cs="Arial"/>
                <w:sz w:val="20"/>
                <w:szCs w:val="20"/>
              </w:rPr>
              <w:t>іністративних послуг,</w:t>
            </w:r>
          </w:p>
          <w:p w:rsidR="00B82AC6" w:rsidRPr="00633519" w:rsidRDefault="00B82AC6" w:rsidP="00421725">
            <w:pPr>
              <w:spacing w:before="40"/>
              <w:jc w:val="both"/>
              <w:rPr>
                <w:b/>
                <w:bCs/>
                <w:sz w:val="20"/>
                <w:szCs w:val="20"/>
              </w:rPr>
            </w:pPr>
            <w:r w:rsidRPr="00633519">
              <w:rPr>
                <w:rFonts w:cs="Arial"/>
                <w:sz w:val="20"/>
                <w:szCs w:val="20"/>
              </w:rPr>
              <w:t xml:space="preserve">збільшення кількості видів  </w:t>
            </w:r>
            <w:proofErr w:type="gramStart"/>
            <w:r w:rsidRPr="00633519">
              <w:rPr>
                <w:rFonts w:cs="Arial"/>
                <w:sz w:val="20"/>
                <w:szCs w:val="20"/>
              </w:rPr>
              <w:t>адм</w:t>
            </w:r>
            <w:proofErr w:type="gramEnd"/>
            <w:r w:rsidRPr="00633519">
              <w:rPr>
                <w:rFonts w:cs="Arial"/>
                <w:sz w:val="20"/>
                <w:szCs w:val="20"/>
              </w:rPr>
              <w:t>іністративних послуг, що надаються населенню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Pr>
                <w:b/>
                <w:i/>
              </w:rPr>
              <w:lastRenderedPageBreak/>
              <w:t>Завдання 3</w:t>
            </w:r>
            <w:r w:rsidRPr="00633519">
              <w:rPr>
                <w:b/>
                <w:i/>
              </w:rPr>
              <w:t>.</w:t>
            </w:r>
            <w:r w:rsidRPr="00633519">
              <w:rPr>
                <w:rFonts w:cs="Arial"/>
              </w:rPr>
              <w:t xml:space="preserve"> </w:t>
            </w:r>
            <w:r w:rsidRPr="00633519">
              <w:rPr>
                <w:rFonts w:cs="Arial"/>
                <w:b/>
              </w:rPr>
              <w:t>Розробка нових планувальних документі</w:t>
            </w:r>
            <w:proofErr w:type="gramStart"/>
            <w:r w:rsidRPr="00633519">
              <w:rPr>
                <w:rFonts w:cs="Arial"/>
                <w:b/>
              </w:rPr>
              <w:t>в</w:t>
            </w:r>
            <w:proofErr w:type="gramEnd"/>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tabs>
                <w:tab w:val="left" w:pos="320"/>
              </w:tabs>
              <w:rPr>
                <w:sz w:val="20"/>
                <w:szCs w:val="20"/>
                <w:lang w:eastAsia="it-IT"/>
              </w:rPr>
            </w:pPr>
            <w:r>
              <w:rPr>
                <w:sz w:val="20"/>
                <w:szCs w:val="20"/>
                <w:lang w:eastAsia="it-IT"/>
              </w:rPr>
              <w:t xml:space="preserve">Розробка </w:t>
            </w:r>
            <w:proofErr w:type="gramStart"/>
            <w:r>
              <w:rPr>
                <w:sz w:val="20"/>
                <w:szCs w:val="20"/>
                <w:lang w:eastAsia="it-IT"/>
              </w:rPr>
              <w:t>комплексного</w:t>
            </w:r>
            <w:proofErr w:type="gramEnd"/>
            <w:r>
              <w:rPr>
                <w:sz w:val="20"/>
                <w:szCs w:val="20"/>
                <w:lang w:eastAsia="it-IT"/>
              </w:rPr>
              <w:t xml:space="preserve"> плану просторового розвитку територій Ічнянської міської територіальної громади</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w:t>
            </w:r>
          </w:p>
        </w:tc>
        <w:tc>
          <w:tcPr>
            <w:tcW w:w="3260" w:type="dxa"/>
            <w:shd w:val="clear" w:color="auto" w:fill="auto"/>
          </w:tcPr>
          <w:p w:rsidR="00B82AC6" w:rsidRPr="00633519" w:rsidRDefault="00B82AC6" w:rsidP="00421725">
            <w:pPr>
              <w:tabs>
                <w:tab w:val="left" w:pos="320"/>
              </w:tabs>
              <w:rPr>
                <w:sz w:val="20"/>
                <w:szCs w:val="20"/>
                <w:lang w:eastAsia="it-IT"/>
              </w:rPr>
            </w:pPr>
            <w:r>
              <w:rPr>
                <w:sz w:val="20"/>
                <w:szCs w:val="20"/>
                <w:lang w:eastAsia="it-IT"/>
              </w:rPr>
              <w:t>Розроблено комплексний план просторового розвитку територій Ічнянської міської територіальної громади</w:t>
            </w:r>
          </w:p>
          <w:p w:rsidR="00B82AC6" w:rsidRPr="00633519" w:rsidRDefault="00B82AC6" w:rsidP="00421725">
            <w:pPr>
              <w:tabs>
                <w:tab w:val="left" w:pos="320"/>
              </w:tabs>
              <w:rPr>
                <w:sz w:val="20"/>
                <w:szCs w:val="20"/>
                <w:lang w:eastAsia="it-IT"/>
              </w:rPr>
            </w:pP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Pr>
                <w:sz w:val="20"/>
                <w:szCs w:val="20"/>
                <w:lang w:eastAsia="it-IT"/>
              </w:rPr>
              <w:t xml:space="preserve">Розробка історико-архітектурного </w:t>
            </w:r>
            <w:proofErr w:type="gramStart"/>
            <w:r>
              <w:rPr>
                <w:sz w:val="20"/>
                <w:szCs w:val="20"/>
                <w:lang w:eastAsia="it-IT"/>
              </w:rPr>
              <w:t>опорного</w:t>
            </w:r>
            <w:proofErr w:type="gramEnd"/>
            <w:r>
              <w:rPr>
                <w:sz w:val="20"/>
                <w:szCs w:val="20"/>
                <w:lang w:eastAsia="it-IT"/>
              </w:rPr>
              <w:t xml:space="preserve"> плану м. Ічня</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w:t>
            </w:r>
          </w:p>
        </w:tc>
        <w:tc>
          <w:tcPr>
            <w:tcW w:w="3260" w:type="dxa"/>
            <w:shd w:val="clear" w:color="auto" w:fill="auto"/>
          </w:tcPr>
          <w:p w:rsidR="00B82AC6" w:rsidRPr="00633519" w:rsidRDefault="00B82AC6" w:rsidP="00421725">
            <w:pPr>
              <w:tabs>
                <w:tab w:val="left" w:pos="320"/>
              </w:tabs>
              <w:rPr>
                <w:sz w:val="20"/>
                <w:szCs w:val="20"/>
              </w:rPr>
            </w:pPr>
            <w:r>
              <w:rPr>
                <w:sz w:val="20"/>
                <w:szCs w:val="20"/>
                <w:lang w:eastAsia="it-IT"/>
              </w:rPr>
              <w:t>Розроблено історико-архітектурний опорний план м. Ічня</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3</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Проект землеустрою щодо встановлення (зміни) меж м. Ічня Чернігівської області</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w:t>
            </w:r>
          </w:p>
        </w:tc>
        <w:tc>
          <w:tcPr>
            <w:tcW w:w="3260" w:type="dxa"/>
            <w:shd w:val="clear" w:color="auto" w:fill="auto"/>
          </w:tcPr>
          <w:p w:rsidR="00B82AC6" w:rsidRPr="00633519" w:rsidRDefault="00B82AC6" w:rsidP="00421725">
            <w:pPr>
              <w:spacing w:before="40"/>
              <w:rPr>
                <w:bCs/>
                <w:sz w:val="20"/>
                <w:szCs w:val="20"/>
              </w:rPr>
            </w:pPr>
            <w:r w:rsidRPr="00633519">
              <w:rPr>
                <w:bCs/>
                <w:sz w:val="20"/>
                <w:szCs w:val="20"/>
              </w:rPr>
              <w:t>Виготовлення проекту землеустрою щодо встановлення (зміни) меж м. Ічня Чернігівської області</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Pr>
                <w:b/>
                <w:i/>
              </w:rPr>
              <w:t>Завдання 4</w:t>
            </w:r>
            <w:r w:rsidRPr="00633519">
              <w:rPr>
                <w:b/>
                <w:i/>
              </w:rPr>
              <w:t>.</w:t>
            </w:r>
            <w:r w:rsidRPr="00633519">
              <w:rPr>
                <w:rFonts w:cs="Arial"/>
              </w:rPr>
              <w:t xml:space="preserve"> </w:t>
            </w:r>
            <w:proofErr w:type="gramStart"/>
            <w:r w:rsidRPr="00633519">
              <w:rPr>
                <w:rFonts w:cs="Arial"/>
                <w:b/>
              </w:rPr>
              <w:t>П</w:t>
            </w:r>
            <w:proofErr w:type="gramEnd"/>
            <w:r w:rsidRPr="00633519">
              <w:rPr>
                <w:rFonts w:cs="Arial"/>
                <w:b/>
              </w:rPr>
              <w:t>ідтримка розвитку кооперативів</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tabs>
                <w:tab w:val="left" w:pos="33"/>
              </w:tabs>
              <w:rPr>
                <w:rFonts w:cs="Arial"/>
                <w:sz w:val="20"/>
                <w:szCs w:val="20"/>
                <w:lang w:eastAsia="it-IT"/>
              </w:rPr>
            </w:pPr>
            <w:r>
              <w:rPr>
                <w:rFonts w:cs="Arial"/>
                <w:sz w:val="20"/>
                <w:szCs w:val="20"/>
                <w:lang w:eastAsia="it-IT"/>
              </w:rPr>
              <w:t>Інформування та сприяння с</w:t>
            </w:r>
            <w:r w:rsidRPr="00633519">
              <w:rPr>
                <w:rFonts w:cs="Arial"/>
                <w:sz w:val="20"/>
                <w:szCs w:val="20"/>
                <w:lang w:eastAsia="it-IT"/>
              </w:rPr>
              <w:t>творення кооперативі</w:t>
            </w:r>
            <w:proofErr w:type="gramStart"/>
            <w:r w:rsidRPr="00633519">
              <w:rPr>
                <w:rFonts w:cs="Arial"/>
                <w:sz w:val="20"/>
                <w:szCs w:val="20"/>
                <w:lang w:eastAsia="it-IT"/>
              </w:rPr>
              <w:t>в</w:t>
            </w:r>
            <w:proofErr w:type="gramEnd"/>
            <w:r w:rsidRPr="00633519">
              <w:rPr>
                <w:rFonts w:cs="Arial"/>
                <w:sz w:val="20"/>
                <w:szCs w:val="20"/>
                <w:lang w:eastAsia="it-IT"/>
              </w:rPr>
              <w:t xml:space="preserve"> у сільській місцевості громади.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старости, представники малого та середнього бізнесу.</w:t>
            </w:r>
          </w:p>
        </w:tc>
        <w:tc>
          <w:tcPr>
            <w:tcW w:w="3260" w:type="dxa"/>
            <w:shd w:val="clear" w:color="auto" w:fill="auto"/>
          </w:tcPr>
          <w:p w:rsidR="00B82AC6" w:rsidRPr="00633519" w:rsidRDefault="00B82AC6" w:rsidP="00421725">
            <w:pPr>
              <w:tabs>
                <w:tab w:val="left" w:pos="33"/>
              </w:tabs>
              <w:rPr>
                <w:rFonts w:cs="Arial"/>
                <w:sz w:val="20"/>
                <w:szCs w:val="20"/>
                <w:lang w:eastAsia="it-IT"/>
              </w:rPr>
            </w:pPr>
            <w:r>
              <w:rPr>
                <w:rFonts w:cs="Arial"/>
                <w:sz w:val="20"/>
                <w:szCs w:val="20"/>
                <w:lang w:eastAsia="it-IT"/>
              </w:rPr>
              <w:t xml:space="preserve">Створено кооперативи </w:t>
            </w:r>
            <w:proofErr w:type="gramStart"/>
            <w:r>
              <w:rPr>
                <w:rFonts w:cs="Arial"/>
                <w:sz w:val="20"/>
                <w:szCs w:val="20"/>
                <w:lang w:eastAsia="it-IT"/>
              </w:rPr>
              <w:t>р</w:t>
            </w:r>
            <w:proofErr w:type="gramEnd"/>
            <w:r>
              <w:rPr>
                <w:rFonts w:cs="Arial"/>
                <w:sz w:val="20"/>
                <w:szCs w:val="20"/>
                <w:lang w:eastAsia="it-IT"/>
              </w:rPr>
              <w:t>ізного спрямування</w:t>
            </w:r>
            <w:r w:rsidRPr="00633519">
              <w:rPr>
                <w:rFonts w:cs="Arial"/>
                <w:sz w:val="20"/>
                <w:szCs w:val="20"/>
                <w:lang w:eastAsia="it-IT"/>
              </w:rPr>
              <w:t xml:space="preserve"> у сільській місцевості громади.</w:t>
            </w:r>
          </w:p>
        </w:tc>
      </w:tr>
      <w:tr w:rsidR="00B82AC6" w:rsidRPr="00633519" w:rsidTr="00F56E86">
        <w:tc>
          <w:tcPr>
            <w:tcW w:w="10348" w:type="dxa"/>
            <w:gridSpan w:val="4"/>
            <w:shd w:val="clear" w:color="auto" w:fill="auto"/>
          </w:tcPr>
          <w:p w:rsidR="00B82AC6" w:rsidRPr="00291423" w:rsidRDefault="00B82AC6" w:rsidP="00291423">
            <w:pPr>
              <w:spacing w:before="40"/>
              <w:jc w:val="center"/>
              <w:rPr>
                <w:b/>
                <w:bCs/>
                <w:sz w:val="28"/>
                <w:szCs w:val="28"/>
              </w:rPr>
            </w:pPr>
            <w:r w:rsidRPr="00291423">
              <w:rPr>
                <w:b/>
                <w:sz w:val="28"/>
                <w:szCs w:val="28"/>
              </w:rPr>
              <w:t>2.2. Створення сприятливого інвестиційного клімату</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Завдання 1.</w:t>
            </w:r>
            <w:r w:rsidRPr="00633519">
              <w:rPr>
                <w:rFonts w:cs="Arial"/>
              </w:rPr>
              <w:t xml:space="preserve"> </w:t>
            </w:r>
            <w:r w:rsidRPr="00633519">
              <w:rPr>
                <w:rFonts w:cs="Arial"/>
                <w:b/>
              </w:rPr>
              <w:t>Створення бази даних інвестиційних пропозицій</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lang w:eastAsia="it-IT"/>
              </w:rPr>
              <w:t xml:space="preserve">Визначення </w:t>
            </w:r>
            <w:proofErr w:type="gramStart"/>
            <w:r w:rsidRPr="00633519">
              <w:rPr>
                <w:rFonts w:cs="Arial"/>
                <w:sz w:val="20"/>
                <w:szCs w:val="20"/>
                <w:lang w:eastAsia="it-IT"/>
              </w:rPr>
              <w:t>пр</w:t>
            </w:r>
            <w:proofErr w:type="gramEnd"/>
            <w:r w:rsidRPr="00633519">
              <w:rPr>
                <w:rFonts w:cs="Arial"/>
                <w:sz w:val="20"/>
                <w:szCs w:val="20"/>
                <w:lang w:eastAsia="it-IT"/>
              </w:rPr>
              <w:t>іоритетних видів інвестиційної діяльності для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сектор економічного розвитку та інвестицій Ічнянської міської </w:t>
            </w:r>
            <w:proofErr w:type="gramStart"/>
            <w:r w:rsidRPr="00633519">
              <w:rPr>
                <w:rFonts w:cs="Arial"/>
                <w:sz w:val="20"/>
                <w:szCs w:val="20"/>
                <w:lang w:eastAsia="it-IT"/>
              </w:rPr>
              <w:t>ради</w:t>
            </w:r>
            <w:proofErr w:type="gramEnd"/>
          </w:p>
        </w:tc>
        <w:tc>
          <w:tcPr>
            <w:tcW w:w="3260" w:type="dxa"/>
            <w:shd w:val="clear" w:color="auto" w:fill="auto"/>
          </w:tcPr>
          <w:p w:rsidR="00B82AC6" w:rsidRPr="00633519" w:rsidRDefault="00B82AC6" w:rsidP="00421725">
            <w:pPr>
              <w:spacing w:before="40"/>
              <w:jc w:val="both"/>
              <w:rPr>
                <w:b/>
                <w:bCs/>
                <w:sz w:val="20"/>
                <w:szCs w:val="20"/>
              </w:rPr>
            </w:pPr>
            <w:r>
              <w:rPr>
                <w:rFonts w:cs="Arial"/>
                <w:sz w:val="20"/>
                <w:szCs w:val="20"/>
                <w:lang w:eastAsia="it-IT"/>
              </w:rPr>
              <w:t xml:space="preserve">Визначено </w:t>
            </w:r>
            <w:proofErr w:type="gramStart"/>
            <w:r>
              <w:rPr>
                <w:rFonts w:cs="Arial"/>
                <w:sz w:val="20"/>
                <w:szCs w:val="20"/>
                <w:lang w:eastAsia="it-IT"/>
              </w:rPr>
              <w:t>пр</w:t>
            </w:r>
            <w:proofErr w:type="gramEnd"/>
            <w:r>
              <w:rPr>
                <w:rFonts w:cs="Arial"/>
                <w:sz w:val="20"/>
                <w:szCs w:val="20"/>
                <w:lang w:eastAsia="it-IT"/>
              </w:rPr>
              <w:t>іоритетні види</w:t>
            </w:r>
            <w:r w:rsidRPr="00633519">
              <w:rPr>
                <w:rFonts w:cs="Arial"/>
                <w:sz w:val="20"/>
                <w:szCs w:val="20"/>
                <w:lang w:eastAsia="it-IT"/>
              </w:rPr>
              <w:t xml:space="preserve"> інвестиційної діяльності для громади.</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p>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cs="Arial"/>
                <w:sz w:val="20"/>
                <w:szCs w:val="20"/>
                <w:lang w:eastAsia="it-IT"/>
              </w:rPr>
            </w:pPr>
          </w:p>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lang w:eastAsia="it-IT"/>
              </w:rPr>
              <w:t>Проведення інвентаризації земельних ділянок та визначення інвестиційно-привабливих.</w:t>
            </w:r>
          </w:p>
        </w:tc>
        <w:tc>
          <w:tcPr>
            <w:tcW w:w="2410" w:type="dxa"/>
            <w:shd w:val="clear" w:color="auto" w:fill="auto"/>
          </w:tcPr>
          <w:p w:rsidR="00B82AC6" w:rsidRPr="00633519" w:rsidRDefault="00B82AC6" w:rsidP="00421725">
            <w:pPr>
              <w:spacing w:before="40"/>
              <w:jc w:val="both"/>
              <w:rPr>
                <w:rFonts w:cs="Arial"/>
                <w:sz w:val="20"/>
                <w:szCs w:val="20"/>
                <w:lang w:eastAsia="it-IT"/>
              </w:rPr>
            </w:pPr>
          </w:p>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сектор економічного розвитку та інвестицій Ічнянської міської </w:t>
            </w:r>
            <w:proofErr w:type="gramStart"/>
            <w:r w:rsidRPr="00633519">
              <w:rPr>
                <w:rFonts w:cs="Arial"/>
                <w:sz w:val="20"/>
                <w:szCs w:val="20"/>
                <w:lang w:eastAsia="it-IT"/>
              </w:rPr>
              <w:t>ради</w:t>
            </w:r>
            <w:proofErr w:type="gramEnd"/>
          </w:p>
        </w:tc>
        <w:tc>
          <w:tcPr>
            <w:tcW w:w="3260" w:type="dxa"/>
            <w:shd w:val="clear" w:color="auto" w:fill="auto"/>
          </w:tcPr>
          <w:p w:rsidR="00B82AC6" w:rsidRPr="00633519" w:rsidRDefault="00B82AC6" w:rsidP="00421725">
            <w:pPr>
              <w:spacing w:before="40"/>
              <w:jc w:val="both"/>
              <w:rPr>
                <w:rFonts w:cs="Arial"/>
                <w:sz w:val="20"/>
                <w:szCs w:val="20"/>
                <w:lang w:eastAsia="it-IT"/>
              </w:rPr>
            </w:pPr>
          </w:p>
          <w:p w:rsidR="00B82AC6" w:rsidRPr="00633519" w:rsidRDefault="00B82AC6" w:rsidP="00421725">
            <w:pPr>
              <w:spacing w:before="40"/>
              <w:jc w:val="both"/>
              <w:rPr>
                <w:b/>
                <w:bCs/>
                <w:sz w:val="20"/>
                <w:szCs w:val="20"/>
              </w:rPr>
            </w:pPr>
            <w:r>
              <w:rPr>
                <w:rFonts w:cs="Arial"/>
                <w:sz w:val="20"/>
                <w:szCs w:val="20"/>
                <w:lang w:eastAsia="it-IT"/>
              </w:rPr>
              <w:t>Проведено</w:t>
            </w:r>
            <w:r w:rsidRPr="00633519">
              <w:rPr>
                <w:rFonts w:cs="Arial"/>
                <w:sz w:val="20"/>
                <w:szCs w:val="20"/>
                <w:lang w:eastAsia="it-IT"/>
              </w:rPr>
              <w:t xml:space="preserve"> інве</w:t>
            </w:r>
            <w:r>
              <w:rPr>
                <w:rFonts w:cs="Arial"/>
                <w:sz w:val="20"/>
                <w:szCs w:val="20"/>
                <w:lang w:eastAsia="it-IT"/>
              </w:rPr>
              <w:t>нтаризацію земельних ділянок та визначено інвестиційно-привабливих</w:t>
            </w:r>
            <w:r w:rsidRPr="00633519">
              <w:rPr>
                <w:rFonts w:cs="Arial"/>
                <w:sz w:val="20"/>
                <w:szCs w:val="20"/>
                <w:lang w:eastAsia="it-IT"/>
              </w:rPr>
              <w:t>.</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lang w:eastAsia="it-IT"/>
              </w:rPr>
              <w:t>Розробка потенційних пропозицій для інвесторів.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сектор економічного розвитку та інвестицій Ічнянської міської </w:t>
            </w:r>
            <w:proofErr w:type="gramStart"/>
            <w:r w:rsidRPr="00633519">
              <w:rPr>
                <w:rFonts w:cs="Arial"/>
                <w:sz w:val="20"/>
                <w:szCs w:val="20"/>
                <w:lang w:eastAsia="it-IT"/>
              </w:rPr>
              <w:t>ради</w:t>
            </w:r>
            <w:proofErr w:type="gramEnd"/>
          </w:p>
        </w:tc>
        <w:tc>
          <w:tcPr>
            <w:tcW w:w="3260" w:type="dxa"/>
            <w:shd w:val="clear" w:color="auto" w:fill="auto"/>
          </w:tcPr>
          <w:p w:rsidR="00B82AC6" w:rsidRPr="00633519" w:rsidRDefault="00B82AC6" w:rsidP="00421725">
            <w:pPr>
              <w:spacing w:before="40"/>
              <w:jc w:val="both"/>
              <w:rPr>
                <w:rFonts w:cs="Arial"/>
                <w:sz w:val="20"/>
                <w:szCs w:val="20"/>
                <w:lang w:eastAsia="it-IT"/>
              </w:rPr>
            </w:pPr>
            <w:r>
              <w:rPr>
                <w:rFonts w:cs="Arial"/>
                <w:sz w:val="20"/>
                <w:szCs w:val="20"/>
                <w:lang w:eastAsia="it-IT"/>
              </w:rPr>
              <w:t>Розроблено потенційні  пропозиції</w:t>
            </w:r>
            <w:r w:rsidRPr="00633519">
              <w:rPr>
                <w:rFonts w:cs="Arial"/>
                <w:sz w:val="20"/>
                <w:szCs w:val="20"/>
                <w:lang w:eastAsia="it-IT"/>
              </w:rPr>
              <w:t xml:space="preserve"> для інвесторів.</w:t>
            </w:r>
          </w:p>
          <w:p w:rsidR="00B82AC6" w:rsidRPr="00633519" w:rsidRDefault="00B82AC6" w:rsidP="00421725">
            <w:pPr>
              <w:rPr>
                <w:rFonts w:cs="Arial"/>
                <w:sz w:val="20"/>
                <w:szCs w:val="20"/>
                <w:lang w:eastAsia="it-IT"/>
              </w:rPr>
            </w:pPr>
            <w:r>
              <w:rPr>
                <w:rFonts w:cs="Arial"/>
                <w:sz w:val="20"/>
                <w:szCs w:val="20"/>
                <w:lang w:eastAsia="it-IT"/>
              </w:rPr>
              <w:t>Залучено інвестиції</w:t>
            </w:r>
            <w:r w:rsidRPr="00633519">
              <w:rPr>
                <w:rFonts w:cs="Arial"/>
                <w:sz w:val="20"/>
                <w:szCs w:val="20"/>
                <w:lang w:eastAsia="it-IT"/>
              </w:rPr>
              <w:t xml:space="preserve"> </w:t>
            </w:r>
            <w:proofErr w:type="gramStart"/>
            <w:r w:rsidRPr="00633519">
              <w:rPr>
                <w:rFonts w:cs="Arial"/>
                <w:sz w:val="20"/>
                <w:szCs w:val="20"/>
                <w:lang w:eastAsia="it-IT"/>
              </w:rPr>
              <w:t>у</w:t>
            </w:r>
            <w:proofErr w:type="gramEnd"/>
            <w:r w:rsidRPr="00633519">
              <w:rPr>
                <w:rFonts w:cs="Arial"/>
                <w:sz w:val="20"/>
                <w:szCs w:val="20"/>
                <w:lang w:eastAsia="it-IT"/>
              </w:rPr>
              <w:t xml:space="preserve"> громаду.</w:t>
            </w:r>
          </w:p>
          <w:p w:rsidR="00B82AC6" w:rsidRPr="00633519" w:rsidRDefault="00B82AC6" w:rsidP="00421725">
            <w:pPr>
              <w:rPr>
                <w:rFonts w:cs="Arial"/>
                <w:sz w:val="20"/>
                <w:szCs w:val="20"/>
                <w:lang w:eastAsia="it-IT"/>
              </w:rPr>
            </w:pPr>
            <w:proofErr w:type="gramStart"/>
            <w:r>
              <w:rPr>
                <w:rFonts w:cs="Arial"/>
                <w:sz w:val="20"/>
                <w:szCs w:val="20"/>
                <w:lang w:eastAsia="it-IT"/>
              </w:rPr>
              <w:t>Створено</w:t>
            </w:r>
            <w:proofErr w:type="gramEnd"/>
            <w:r>
              <w:rPr>
                <w:rFonts w:cs="Arial"/>
                <w:sz w:val="20"/>
                <w:szCs w:val="20"/>
                <w:lang w:eastAsia="it-IT"/>
              </w:rPr>
              <w:t xml:space="preserve"> нові робочі місця</w:t>
            </w:r>
            <w:r w:rsidRPr="00633519">
              <w:rPr>
                <w:rFonts w:cs="Arial"/>
                <w:sz w:val="20"/>
                <w:szCs w:val="20"/>
                <w:lang w:eastAsia="it-IT"/>
              </w:rPr>
              <w:t>.</w:t>
            </w:r>
          </w:p>
          <w:p w:rsidR="00B82AC6" w:rsidRPr="00633519" w:rsidRDefault="00B82AC6" w:rsidP="00421725">
            <w:pPr>
              <w:spacing w:before="40"/>
              <w:jc w:val="both"/>
              <w:rPr>
                <w:b/>
                <w:bCs/>
                <w:sz w:val="20"/>
                <w:szCs w:val="20"/>
              </w:rPr>
            </w:pPr>
            <w:r>
              <w:rPr>
                <w:rFonts w:cs="Arial"/>
                <w:sz w:val="20"/>
                <w:szCs w:val="20"/>
                <w:lang w:eastAsia="it-IT"/>
              </w:rPr>
              <w:t>Збільшено податкові надходження</w:t>
            </w:r>
            <w:r w:rsidRPr="00633519">
              <w:rPr>
                <w:rFonts w:cs="Arial"/>
                <w:sz w:val="20"/>
                <w:szCs w:val="20"/>
                <w:lang w:eastAsia="it-IT"/>
              </w:rPr>
              <w:t xml:space="preserve"> до </w:t>
            </w:r>
            <w:proofErr w:type="gramStart"/>
            <w:r w:rsidRPr="00633519">
              <w:rPr>
                <w:rFonts w:cs="Arial"/>
                <w:sz w:val="20"/>
                <w:szCs w:val="20"/>
                <w:lang w:eastAsia="it-IT"/>
              </w:rPr>
              <w:t>м</w:t>
            </w:r>
            <w:proofErr w:type="gramEnd"/>
            <w:r w:rsidRPr="00633519">
              <w:rPr>
                <w:rFonts w:cs="Arial"/>
                <w:sz w:val="20"/>
                <w:szCs w:val="20"/>
                <w:lang w:eastAsia="it-IT"/>
              </w:rPr>
              <w:t>ісцевого бюджету.</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Pr>
                <w:b/>
                <w:i/>
              </w:rPr>
              <w:t>Завдання 2</w:t>
            </w:r>
            <w:r w:rsidRPr="00633519">
              <w:rPr>
                <w:b/>
                <w:i/>
              </w:rPr>
              <w:t>.</w:t>
            </w:r>
            <w:r w:rsidRPr="00633519">
              <w:rPr>
                <w:rFonts w:cs="Arial"/>
              </w:rPr>
              <w:t xml:space="preserve"> </w:t>
            </w:r>
            <w:r w:rsidRPr="00633519">
              <w:rPr>
                <w:rFonts w:cs="Arial"/>
                <w:b/>
              </w:rPr>
              <w:t>Реалізація промоційної інвестиційної кампанії</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ind w:left="33" w:firstLine="16"/>
              <w:rPr>
                <w:sz w:val="20"/>
                <w:szCs w:val="20"/>
                <w:lang w:eastAsia="uk-UA"/>
              </w:rPr>
            </w:pPr>
            <w:r w:rsidRPr="00633519">
              <w:rPr>
                <w:sz w:val="20"/>
                <w:szCs w:val="20"/>
                <w:lang w:eastAsia="uk-UA"/>
              </w:rPr>
              <w:t>Розроблення інвестиційного паспорту громади.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rPr>
                <w:rFonts w:cs="Arial"/>
                <w:sz w:val="20"/>
                <w:szCs w:val="20"/>
                <w:lang w:eastAsia="it-IT"/>
              </w:rPr>
            </w:pPr>
            <w:r w:rsidRPr="00633519">
              <w:rPr>
                <w:rFonts w:cs="Arial"/>
                <w:sz w:val="20"/>
                <w:szCs w:val="20"/>
                <w:lang w:eastAsia="it-IT"/>
              </w:rPr>
              <w:t>Ічнянська міська рада,</w:t>
            </w:r>
          </w:p>
          <w:p w:rsidR="00B82AC6" w:rsidRPr="00633519" w:rsidRDefault="00B82AC6" w:rsidP="00421725">
            <w:pPr>
              <w:spacing w:before="40"/>
              <w:jc w:val="both"/>
              <w:rPr>
                <w:b/>
                <w:bCs/>
                <w:sz w:val="20"/>
                <w:szCs w:val="20"/>
              </w:rPr>
            </w:pPr>
            <w:r w:rsidRPr="00633519">
              <w:rPr>
                <w:rFonts w:cs="Arial"/>
                <w:sz w:val="20"/>
                <w:szCs w:val="20"/>
                <w:lang w:eastAsia="it-IT"/>
              </w:rPr>
              <w:t xml:space="preserve">сектор економічного розвитку та інвестицій Ічнянської міської </w:t>
            </w:r>
            <w:proofErr w:type="gramStart"/>
            <w:r w:rsidRPr="00633519">
              <w:rPr>
                <w:rFonts w:cs="Arial"/>
                <w:sz w:val="20"/>
                <w:szCs w:val="20"/>
                <w:lang w:eastAsia="it-IT"/>
              </w:rPr>
              <w:t>ради</w:t>
            </w:r>
            <w:proofErr w:type="gramEnd"/>
          </w:p>
        </w:tc>
        <w:tc>
          <w:tcPr>
            <w:tcW w:w="3260" w:type="dxa"/>
            <w:shd w:val="clear" w:color="auto" w:fill="auto"/>
          </w:tcPr>
          <w:p w:rsidR="00B82AC6" w:rsidRPr="00633519" w:rsidRDefault="00B82AC6" w:rsidP="00421725">
            <w:pPr>
              <w:rPr>
                <w:sz w:val="20"/>
                <w:szCs w:val="20"/>
                <w:lang w:eastAsia="uk-UA"/>
              </w:rPr>
            </w:pPr>
            <w:r>
              <w:rPr>
                <w:sz w:val="20"/>
                <w:szCs w:val="20"/>
                <w:lang w:eastAsia="uk-UA"/>
              </w:rPr>
              <w:t>Створено робочу групу</w:t>
            </w:r>
            <w:r w:rsidRPr="00633519">
              <w:rPr>
                <w:sz w:val="20"/>
                <w:szCs w:val="20"/>
                <w:lang w:eastAsia="uk-UA"/>
              </w:rPr>
              <w:t xml:space="preserve"> із розробки інвестиційного паспорту громади.</w:t>
            </w:r>
          </w:p>
          <w:p w:rsidR="00B82AC6" w:rsidRDefault="00B82AC6" w:rsidP="00421725">
            <w:pPr>
              <w:rPr>
                <w:sz w:val="20"/>
                <w:szCs w:val="20"/>
                <w:lang w:eastAsia="uk-UA"/>
              </w:rPr>
            </w:pPr>
            <w:r>
              <w:rPr>
                <w:sz w:val="20"/>
                <w:szCs w:val="20"/>
                <w:lang w:eastAsia="uk-UA"/>
              </w:rPr>
              <w:t>Розроблено інвестиційний</w:t>
            </w:r>
            <w:r w:rsidRPr="00633519">
              <w:rPr>
                <w:sz w:val="20"/>
                <w:szCs w:val="20"/>
                <w:lang w:eastAsia="uk-UA"/>
              </w:rPr>
              <w:t xml:space="preserve"> паспорт громади. </w:t>
            </w:r>
          </w:p>
          <w:p w:rsidR="00B82AC6" w:rsidRPr="00633519" w:rsidRDefault="00B82AC6" w:rsidP="00421725">
            <w:pPr>
              <w:rPr>
                <w:sz w:val="20"/>
                <w:szCs w:val="20"/>
                <w:lang w:eastAsia="uk-UA"/>
              </w:rPr>
            </w:pPr>
            <w:r>
              <w:rPr>
                <w:sz w:val="20"/>
                <w:szCs w:val="20"/>
              </w:rPr>
              <w:t>Залучено</w:t>
            </w:r>
            <w:r w:rsidRPr="00633519">
              <w:rPr>
                <w:sz w:val="20"/>
                <w:szCs w:val="20"/>
              </w:rPr>
              <w:t xml:space="preserve"> інвесторів.</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sz w:val="20"/>
                <w:szCs w:val="20"/>
              </w:rPr>
              <w:t>Створення віде</w:t>
            </w:r>
            <w:proofErr w:type="gramStart"/>
            <w:r w:rsidRPr="00633519">
              <w:rPr>
                <w:sz w:val="20"/>
                <w:szCs w:val="20"/>
              </w:rPr>
              <w:t>о-</w:t>
            </w:r>
            <w:proofErr w:type="gramEnd"/>
            <w:r w:rsidRPr="00633519">
              <w:rPr>
                <w:sz w:val="20"/>
                <w:szCs w:val="20"/>
              </w:rPr>
              <w:t xml:space="preserve"> та MS PowerPoint презентації інвестиційних можливостей громади.</w:t>
            </w:r>
          </w:p>
        </w:tc>
        <w:tc>
          <w:tcPr>
            <w:tcW w:w="2410" w:type="dxa"/>
            <w:shd w:val="clear" w:color="auto" w:fill="auto"/>
          </w:tcPr>
          <w:p w:rsidR="00B82AC6" w:rsidRPr="00633519" w:rsidRDefault="00B82AC6" w:rsidP="00421725">
            <w:pPr>
              <w:rPr>
                <w:rFonts w:cs="Arial"/>
                <w:sz w:val="20"/>
                <w:szCs w:val="20"/>
                <w:lang w:eastAsia="it-IT"/>
              </w:rPr>
            </w:pPr>
            <w:r w:rsidRPr="00633519">
              <w:rPr>
                <w:rFonts w:cs="Arial"/>
                <w:sz w:val="20"/>
                <w:szCs w:val="20"/>
                <w:lang w:eastAsia="it-IT"/>
              </w:rPr>
              <w:t>Ічнянська міська рада,</w:t>
            </w:r>
          </w:p>
          <w:p w:rsidR="00B82AC6" w:rsidRPr="00633519" w:rsidRDefault="00B82AC6" w:rsidP="00421725">
            <w:pPr>
              <w:spacing w:before="40"/>
              <w:jc w:val="both"/>
              <w:rPr>
                <w:b/>
                <w:bCs/>
                <w:sz w:val="20"/>
                <w:szCs w:val="20"/>
              </w:rPr>
            </w:pPr>
            <w:r w:rsidRPr="00633519">
              <w:rPr>
                <w:rFonts w:cs="Arial"/>
                <w:sz w:val="20"/>
                <w:szCs w:val="20"/>
                <w:lang w:eastAsia="it-IT"/>
              </w:rPr>
              <w:t xml:space="preserve">сектор економічного розвитку та інвестицій Ічнянської міської </w:t>
            </w:r>
            <w:proofErr w:type="gramStart"/>
            <w:r w:rsidRPr="00633519">
              <w:rPr>
                <w:rFonts w:cs="Arial"/>
                <w:sz w:val="20"/>
                <w:szCs w:val="20"/>
                <w:lang w:eastAsia="it-IT"/>
              </w:rPr>
              <w:t>ради</w:t>
            </w:r>
            <w:proofErr w:type="gramEnd"/>
          </w:p>
        </w:tc>
        <w:tc>
          <w:tcPr>
            <w:tcW w:w="3260" w:type="dxa"/>
            <w:shd w:val="clear" w:color="auto" w:fill="auto"/>
          </w:tcPr>
          <w:p w:rsidR="00B82AC6" w:rsidRPr="00633519" w:rsidRDefault="00B82AC6" w:rsidP="00421725">
            <w:pPr>
              <w:rPr>
                <w:sz w:val="20"/>
                <w:szCs w:val="20"/>
              </w:rPr>
            </w:pPr>
            <w:r>
              <w:rPr>
                <w:sz w:val="20"/>
                <w:szCs w:val="20"/>
              </w:rPr>
              <w:t>Створено</w:t>
            </w:r>
            <w:r w:rsidRPr="00633519">
              <w:rPr>
                <w:sz w:val="20"/>
                <w:szCs w:val="20"/>
              </w:rPr>
              <w:t xml:space="preserve"> віде</w:t>
            </w:r>
            <w:proofErr w:type="gramStart"/>
            <w:r w:rsidRPr="00633519">
              <w:rPr>
                <w:sz w:val="20"/>
                <w:szCs w:val="20"/>
              </w:rPr>
              <w:t>о-</w:t>
            </w:r>
            <w:proofErr w:type="gramEnd"/>
            <w:r w:rsidRPr="00633519">
              <w:rPr>
                <w:sz w:val="20"/>
                <w:szCs w:val="20"/>
              </w:rPr>
              <w:t xml:space="preserve"> та MS PowerPoint презентації інвестиційних можливостей громади.</w:t>
            </w:r>
          </w:p>
          <w:p w:rsidR="00B82AC6" w:rsidRPr="00633519" w:rsidRDefault="00B82AC6" w:rsidP="00421725">
            <w:pPr>
              <w:rPr>
                <w:rFonts w:ascii="Arial" w:hAnsi="Arial" w:cs="Arial"/>
                <w:sz w:val="20"/>
                <w:szCs w:val="20"/>
                <w:lang w:eastAsia="uk-UA"/>
              </w:rPr>
            </w:pPr>
            <w:r>
              <w:rPr>
                <w:sz w:val="20"/>
                <w:szCs w:val="20"/>
              </w:rPr>
              <w:t>Залучено</w:t>
            </w:r>
            <w:r w:rsidRPr="00633519">
              <w:rPr>
                <w:sz w:val="20"/>
                <w:szCs w:val="20"/>
              </w:rPr>
              <w:t xml:space="preserve"> інвесторів.</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ind w:left="33" w:firstLine="16"/>
              <w:rPr>
                <w:sz w:val="20"/>
                <w:szCs w:val="20"/>
              </w:rPr>
            </w:pPr>
            <w:r w:rsidRPr="00633519">
              <w:rPr>
                <w:sz w:val="20"/>
                <w:szCs w:val="20"/>
              </w:rPr>
              <w:t xml:space="preserve">Створення двомовних (українська та </w:t>
            </w:r>
            <w:proofErr w:type="gramStart"/>
            <w:r w:rsidRPr="00633519">
              <w:rPr>
                <w:sz w:val="20"/>
                <w:szCs w:val="20"/>
              </w:rPr>
              <w:t>англ</w:t>
            </w:r>
            <w:proofErr w:type="gramEnd"/>
            <w:r w:rsidRPr="00633519">
              <w:rPr>
                <w:sz w:val="20"/>
                <w:szCs w:val="20"/>
              </w:rPr>
              <w:t>ійська) веб-сторінок для промоції інвестиційних можливостей громади.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rPr>
                <w:rFonts w:cs="Arial"/>
                <w:sz w:val="20"/>
                <w:szCs w:val="20"/>
                <w:lang w:eastAsia="it-IT"/>
              </w:rPr>
            </w:pPr>
            <w:r w:rsidRPr="00633519">
              <w:rPr>
                <w:rFonts w:cs="Arial"/>
                <w:sz w:val="20"/>
                <w:szCs w:val="20"/>
                <w:lang w:eastAsia="it-IT"/>
              </w:rPr>
              <w:t>Ічнянська міська рада,</w:t>
            </w:r>
          </w:p>
          <w:p w:rsidR="00B82AC6" w:rsidRPr="00633519" w:rsidRDefault="00B82AC6" w:rsidP="00421725">
            <w:pPr>
              <w:spacing w:before="40"/>
              <w:jc w:val="both"/>
              <w:rPr>
                <w:b/>
                <w:bCs/>
                <w:sz w:val="20"/>
                <w:szCs w:val="20"/>
              </w:rPr>
            </w:pPr>
            <w:r w:rsidRPr="00633519">
              <w:rPr>
                <w:rFonts w:cs="Arial"/>
                <w:sz w:val="20"/>
                <w:szCs w:val="20"/>
                <w:lang w:eastAsia="it-IT"/>
              </w:rPr>
              <w:t xml:space="preserve">сектор економічного розвитку та інвестицій Ічнянської міської </w:t>
            </w:r>
            <w:proofErr w:type="gramStart"/>
            <w:r w:rsidRPr="00633519">
              <w:rPr>
                <w:rFonts w:cs="Arial"/>
                <w:sz w:val="20"/>
                <w:szCs w:val="20"/>
                <w:lang w:eastAsia="it-IT"/>
              </w:rPr>
              <w:t>ради</w:t>
            </w:r>
            <w:proofErr w:type="gramEnd"/>
          </w:p>
        </w:tc>
        <w:tc>
          <w:tcPr>
            <w:tcW w:w="3260" w:type="dxa"/>
            <w:shd w:val="clear" w:color="auto" w:fill="auto"/>
          </w:tcPr>
          <w:p w:rsidR="00B82AC6" w:rsidRPr="00633519" w:rsidRDefault="00B82AC6" w:rsidP="00421725">
            <w:pPr>
              <w:spacing w:before="40"/>
              <w:rPr>
                <w:sz w:val="20"/>
                <w:szCs w:val="20"/>
              </w:rPr>
            </w:pPr>
            <w:r>
              <w:rPr>
                <w:sz w:val="20"/>
                <w:szCs w:val="20"/>
              </w:rPr>
              <w:t>Створено</w:t>
            </w:r>
            <w:r w:rsidRPr="00633519">
              <w:rPr>
                <w:sz w:val="20"/>
                <w:szCs w:val="20"/>
              </w:rPr>
              <w:t xml:space="preserve"> двомовних (українська та </w:t>
            </w:r>
            <w:proofErr w:type="gramStart"/>
            <w:r w:rsidRPr="00633519">
              <w:rPr>
                <w:sz w:val="20"/>
                <w:szCs w:val="20"/>
              </w:rPr>
              <w:t>англ</w:t>
            </w:r>
            <w:proofErr w:type="gramEnd"/>
            <w:r w:rsidRPr="00633519">
              <w:rPr>
                <w:sz w:val="20"/>
                <w:szCs w:val="20"/>
              </w:rPr>
              <w:t>ійська) веб-сторінок для промоції інвестиційних можливостей громади.</w:t>
            </w:r>
          </w:p>
          <w:p w:rsidR="00B82AC6" w:rsidRPr="00633519" w:rsidRDefault="00B82AC6" w:rsidP="00421725">
            <w:pPr>
              <w:spacing w:before="40"/>
              <w:rPr>
                <w:b/>
                <w:bCs/>
                <w:sz w:val="20"/>
                <w:szCs w:val="20"/>
              </w:rPr>
            </w:pPr>
            <w:r>
              <w:rPr>
                <w:sz w:val="20"/>
                <w:szCs w:val="20"/>
              </w:rPr>
              <w:t>Залучено</w:t>
            </w:r>
            <w:r w:rsidRPr="00633519">
              <w:rPr>
                <w:sz w:val="20"/>
                <w:szCs w:val="20"/>
              </w:rPr>
              <w:t xml:space="preserve"> інвесторів.</w:t>
            </w:r>
          </w:p>
        </w:tc>
      </w:tr>
      <w:tr w:rsidR="00B82AC6" w:rsidRPr="00633519" w:rsidTr="00F56E86">
        <w:tc>
          <w:tcPr>
            <w:tcW w:w="10348" w:type="dxa"/>
            <w:gridSpan w:val="4"/>
            <w:shd w:val="clear" w:color="auto" w:fill="auto"/>
          </w:tcPr>
          <w:p w:rsidR="00B82AC6" w:rsidRPr="00291423" w:rsidRDefault="00B82AC6" w:rsidP="00291423">
            <w:pPr>
              <w:pStyle w:val="a5"/>
              <w:jc w:val="center"/>
              <w:rPr>
                <w:b/>
                <w:bCs/>
              </w:rPr>
            </w:pPr>
            <w:r w:rsidRPr="00291423">
              <w:rPr>
                <w:b/>
              </w:rPr>
              <w:t>2.3. Підвищення туристичної та відпочинкової привабливості громади</w:t>
            </w:r>
          </w:p>
        </w:tc>
      </w:tr>
      <w:tr w:rsidR="00B82AC6" w:rsidRPr="00633519" w:rsidTr="00F56E86">
        <w:tc>
          <w:tcPr>
            <w:tcW w:w="10348" w:type="dxa"/>
            <w:gridSpan w:val="4"/>
            <w:shd w:val="clear" w:color="auto" w:fill="auto"/>
          </w:tcPr>
          <w:p w:rsidR="00B82AC6" w:rsidRPr="00633519" w:rsidRDefault="00B82AC6" w:rsidP="00421725">
            <w:pPr>
              <w:spacing w:before="40"/>
              <w:jc w:val="both"/>
              <w:rPr>
                <w:b/>
                <w:bCs/>
              </w:rPr>
            </w:pPr>
            <w:r w:rsidRPr="00633519">
              <w:rPr>
                <w:b/>
                <w:i/>
              </w:rPr>
              <w:t>Завдання 1.</w:t>
            </w:r>
            <w:r w:rsidRPr="00633519">
              <w:rPr>
                <w:rFonts w:cs="Arial"/>
              </w:rPr>
              <w:t xml:space="preserve"> </w:t>
            </w:r>
            <w:r w:rsidRPr="00633519">
              <w:rPr>
                <w:rFonts w:cs="Arial"/>
                <w:b/>
              </w:rPr>
              <w:t xml:space="preserve">Інституційна </w:t>
            </w:r>
            <w:proofErr w:type="gramStart"/>
            <w:r w:rsidRPr="00633519">
              <w:rPr>
                <w:rFonts w:cs="Arial"/>
                <w:b/>
              </w:rPr>
              <w:t>п</w:t>
            </w:r>
            <w:proofErr w:type="gramEnd"/>
            <w:r w:rsidRPr="00633519">
              <w:rPr>
                <w:rFonts w:cs="Arial"/>
                <w:b/>
              </w:rPr>
              <w:t>ідтримка розвитку туризму, зокрема – зеленого</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Pr>
                <w:rFonts w:cs="Arial"/>
                <w:sz w:val="20"/>
                <w:szCs w:val="20"/>
              </w:rPr>
              <w:t xml:space="preserve">Сприяння розвитку </w:t>
            </w:r>
            <w:r w:rsidRPr="00633519">
              <w:rPr>
                <w:rFonts w:cs="Arial"/>
                <w:sz w:val="20"/>
                <w:szCs w:val="20"/>
              </w:rPr>
              <w:t>зеленого туризму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w:t>
            </w:r>
            <w:r w:rsidRPr="00633519">
              <w:rPr>
                <w:rFonts w:cs="Arial"/>
                <w:sz w:val="20"/>
                <w:szCs w:val="20"/>
              </w:rPr>
              <w:t xml:space="preserve"> відділ культури і туризму Ічнянської </w:t>
            </w:r>
            <w:r w:rsidRPr="00633519">
              <w:rPr>
                <w:rFonts w:cs="Arial"/>
                <w:sz w:val="20"/>
                <w:szCs w:val="20"/>
              </w:rPr>
              <w:lastRenderedPageBreak/>
              <w:t>міської</w:t>
            </w:r>
            <w:r>
              <w:rPr>
                <w:rFonts w:cs="Arial"/>
                <w:sz w:val="20"/>
                <w:szCs w:val="20"/>
              </w:rPr>
              <w:t xml:space="preserve"> ради, малий та середній бізнес, Ічнянський національний природній парк</w:t>
            </w:r>
          </w:p>
        </w:tc>
        <w:tc>
          <w:tcPr>
            <w:tcW w:w="3260" w:type="dxa"/>
            <w:shd w:val="clear" w:color="auto" w:fill="auto"/>
          </w:tcPr>
          <w:p w:rsidR="00B82AC6" w:rsidRPr="00633519" w:rsidRDefault="00B82AC6" w:rsidP="00421725">
            <w:pPr>
              <w:rPr>
                <w:rFonts w:cs="Arial"/>
                <w:sz w:val="20"/>
                <w:szCs w:val="20"/>
              </w:rPr>
            </w:pPr>
            <w:r w:rsidRPr="00633519">
              <w:rPr>
                <w:rFonts w:cs="Arial"/>
                <w:sz w:val="20"/>
                <w:szCs w:val="20"/>
              </w:rPr>
              <w:lastRenderedPageBreak/>
              <w:t xml:space="preserve">Організація </w:t>
            </w:r>
            <w:proofErr w:type="gramStart"/>
            <w:r w:rsidRPr="00633519">
              <w:rPr>
                <w:rFonts w:cs="Arial"/>
                <w:sz w:val="20"/>
                <w:szCs w:val="20"/>
              </w:rPr>
              <w:t>п</w:t>
            </w:r>
            <w:proofErr w:type="gramEnd"/>
            <w:r w:rsidRPr="00633519">
              <w:rPr>
                <w:rFonts w:cs="Arial"/>
                <w:sz w:val="20"/>
                <w:szCs w:val="20"/>
              </w:rPr>
              <w:t>ідтримки  бізнесу у сфері зеленого туризму.</w:t>
            </w:r>
          </w:p>
          <w:p w:rsidR="00B82AC6" w:rsidRPr="00633519" w:rsidRDefault="00B82AC6" w:rsidP="00421725">
            <w:pPr>
              <w:rPr>
                <w:rFonts w:cs="Arial"/>
                <w:sz w:val="20"/>
                <w:szCs w:val="20"/>
              </w:rPr>
            </w:pPr>
            <w:proofErr w:type="gramStart"/>
            <w:r>
              <w:rPr>
                <w:rFonts w:cs="Arial"/>
                <w:sz w:val="20"/>
                <w:szCs w:val="20"/>
              </w:rPr>
              <w:t>Створено</w:t>
            </w:r>
            <w:proofErr w:type="gramEnd"/>
            <w:r>
              <w:rPr>
                <w:rFonts w:cs="Arial"/>
                <w:sz w:val="20"/>
                <w:szCs w:val="20"/>
              </w:rPr>
              <w:t xml:space="preserve"> нові</w:t>
            </w:r>
            <w:r w:rsidRPr="00633519">
              <w:rPr>
                <w:rFonts w:cs="Arial"/>
                <w:sz w:val="20"/>
                <w:szCs w:val="20"/>
              </w:rPr>
              <w:t xml:space="preserve"> зон</w:t>
            </w:r>
            <w:r>
              <w:rPr>
                <w:rFonts w:cs="Arial"/>
                <w:sz w:val="20"/>
                <w:szCs w:val="20"/>
              </w:rPr>
              <w:t>и та місця</w:t>
            </w:r>
            <w:r w:rsidRPr="00633519">
              <w:rPr>
                <w:rFonts w:cs="Arial"/>
                <w:sz w:val="20"/>
                <w:szCs w:val="20"/>
              </w:rPr>
              <w:t xml:space="preserve"> </w:t>
            </w:r>
            <w:r w:rsidRPr="00633519">
              <w:rPr>
                <w:rFonts w:cs="Arial"/>
                <w:sz w:val="20"/>
                <w:szCs w:val="20"/>
              </w:rPr>
              <w:lastRenderedPageBreak/>
              <w:t>відпочинку.</w:t>
            </w:r>
          </w:p>
          <w:p w:rsidR="00B82AC6" w:rsidRPr="00633519" w:rsidRDefault="00B82AC6" w:rsidP="00421725">
            <w:pPr>
              <w:spacing w:before="40"/>
              <w:rPr>
                <w:bCs/>
                <w:sz w:val="20"/>
                <w:szCs w:val="20"/>
              </w:rPr>
            </w:pPr>
            <w:r>
              <w:rPr>
                <w:bCs/>
                <w:sz w:val="20"/>
                <w:szCs w:val="20"/>
              </w:rPr>
              <w:t>Збільшено</w:t>
            </w:r>
            <w:r w:rsidRPr="00633519">
              <w:rPr>
                <w:bCs/>
                <w:sz w:val="20"/>
                <w:szCs w:val="20"/>
              </w:rPr>
              <w:t xml:space="preserve"> кількості </w:t>
            </w:r>
            <w:proofErr w:type="gramStart"/>
            <w:r w:rsidRPr="00633519">
              <w:rPr>
                <w:bCs/>
                <w:sz w:val="20"/>
                <w:szCs w:val="20"/>
              </w:rPr>
              <w:t>п</w:t>
            </w:r>
            <w:proofErr w:type="gramEnd"/>
            <w:r w:rsidRPr="00633519">
              <w:rPr>
                <w:bCs/>
                <w:sz w:val="20"/>
                <w:szCs w:val="20"/>
              </w:rPr>
              <w:t>ідприємців, що займаються зеленим туризмом.</w:t>
            </w:r>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 xml:space="preserve">Створення нових зон та </w:t>
            </w:r>
            <w:proofErr w:type="gramStart"/>
            <w:r w:rsidRPr="00633519">
              <w:rPr>
                <w:rFonts w:cs="Arial"/>
                <w:sz w:val="20"/>
                <w:szCs w:val="20"/>
              </w:rPr>
              <w:t>м</w:t>
            </w:r>
            <w:proofErr w:type="gramEnd"/>
            <w:r w:rsidRPr="00633519">
              <w:rPr>
                <w:rFonts w:cs="Arial"/>
                <w:sz w:val="20"/>
                <w:szCs w:val="20"/>
              </w:rPr>
              <w:t>ісць відпочинку.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w:t>
            </w:r>
            <w:r w:rsidRPr="00633519">
              <w:rPr>
                <w:rFonts w:cs="Arial"/>
                <w:sz w:val="20"/>
                <w:szCs w:val="20"/>
              </w:rPr>
              <w:t xml:space="preserve"> відділ культури і туризму Ічнянської міської</w:t>
            </w:r>
            <w:r>
              <w:rPr>
                <w:rFonts w:cs="Arial"/>
                <w:sz w:val="20"/>
                <w:szCs w:val="20"/>
              </w:rPr>
              <w:t xml:space="preserve"> ради, малий та середній бізнес, Ічнянський національний природній парк</w:t>
            </w:r>
          </w:p>
        </w:tc>
        <w:tc>
          <w:tcPr>
            <w:tcW w:w="3260" w:type="dxa"/>
            <w:shd w:val="clear" w:color="auto" w:fill="auto"/>
          </w:tcPr>
          <w:p w:rsidR="00B82AC6" w:rsidRPr="00633519" w:rsidRDefault="00B82AC6" w:rsidP="00421725">
            <w:pPr>
              <w:rPr>
                <w:rFonts w:cs="Arial"/>
                <w:sz w:val="20"/>
                <w:szCs w:val="20"/>
              </w:rPr>
            </w:pPr>
            <w:proofErr w:type="gramStart"/>
            <w:r>
              <w:rPr>
                <w:rFonts w:cs="Arial"/>
                <w:sz w:val="20"/>
                <w:szCs w:val="20"/>
              </w:rPr>
              <w:t>Створено</w:t>
            </w:r>
            <w:proofErr w:type="gramEnd"/>
            <w:r>
              <w:rPr>
                <w:rFonts w:cs="Arial"/>
                <w:sz w:val="20"/>
                <w:szCs w:val="20"/>
              </w:rPr>
              <w:t xml:space="preserve"> нові зони та місця</w:t>
            </w:r>
            <w:r w:rsidRPr="00633519">
              <w:rPr>
                <w:rFonts w:cs="Arial"/>
                <w:sz w:val="20"/>
                <w:szCs w:val="20"/>
              </w:rPr>
              <w:t xml:space="preserve"> відпочинку.</w:t>
            </w:r>
          </w:p>
          <w:p w:rsidR="00B82AC6" w:rsidRPr="00633519" w:rsidRDefault="00B82AC6" w:rsidP="00421725">
            <w:pPr>
              <w:spacing w:before="40"/>
              <w:rPr>
                <w:bCs/>
                <w:sz w:val="20"/>
                <w:szCs w:val="20"/>
              </w:rPr>
            </w:pPr>
            <w:r w:rsidRPr="00633519">
              <w:rPr>
                <w:bCs/>
                <w:sz w:val="20"/>
                <w:szCs w:val="20"/>
              </w:rPr>
              <w:t>Зростання кількості задоволених мешканці</w:t>
            </w:r>
            <w:proofErr w:type="gramStart"/>
            <w:r w:rsidRPr="00633519">
              <w:rPr>
                <w:bCs/>
                <w:sz w:val="20"/>
                <w:szCs w:val="20"/>
              </w:rPr>
              <w:t>в</w:t>
            </w:r>
            <w:proofErr w:type="gramEnd"/>
            <w:r w:rsidRPr="00633519">
              <w:rPr>
                <w:bCs/>
                <w:sz w:val="20"/>
                <w:szCs w:val="20"/>
              </w:rPr>
              <w:t xml:space="preserve"> зонами відпочинку.</w:t>
            </w:r>
          </w:p>
        </w:tc>
      </w:tr>
      <w:tr w:rsidR="00B82AC6" w:rsidRPr="00633519" w:rsidTr="00F56E86">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Розроблення туристичних маршруті</w:t>
            </w:r>
            <w:proofErr w:type="gramStart"/>
            <w:r w:rsidRPr="00633519">
              <w:rPr>
                <w:rFonts w:cs="Arial"/>
                <w:sz w:val="20"/>
                <w:szCs w:val="20"/>
              </w:rPr>
              <w:t>в</w:t>
            </w:r>
            <w:proofErr w:type="gramEnd"/>
            <w:r w:rsidRPr="00633519">
              <w:rPr>
                <w:rFonts w:cs="Arial"/>
                <w:sz w:val="20"/>
                <w:szCs w:val="20"/>
              </w:rPr>
              <w:t xml:space="preserve"> на території громади.</w:t>
            </w:r>
          </w:p>
        </w:tc>
        <w:tc>
          <w:tcPr>
            <w:tcW w:w="2410" w:type="dxa"/>
            <w:shd w:val="clear" w:color="auto" w:fill="auto"/>
          </w:tcPr>
          <w:p w:rsidR="00B82AC6" w:rsidRPr="00633519" w:rsidRDefault="00B82AC6" w:rsidP="00421725">
            <w:pPr>
              <w:spacing w:before="40"/>
              <w:rPr>
                <w:b/>
                <w:bCs/>
                <w:sz w:val="20"/>
                <w:szCs w:val="20"/>
              </w:rPr>
            </w:pPr>
            <w:r w:rsidRPr="00633519">
              <w:rPr>
                <w:rFonts w:cs="Arial"/>
                <w:sz w:val="20"/>
                <w:szCs w:val="20"/>
                <w:lang w:eastAsia="it-IT"/>
              </w:rPr>
              <w:t xml:space="preserve">Ічнянська міська рада, </w:t>
            </w:r>
            <w:r w:rsidRPr="00633519">
              <w:rPr>
                <w:rFonts w:cs="Arial"/>
                <w:sz w:val="20"/>
                <w:szCs w:val="20"/>
              </w:rPr>
              <w:t xml:space="preserve"> відділ культури і туризму Ічнянської міської</w:t>
            </w:r>
            <w:r>
              <w:rPr>
                <w:rFonts w:cs="Arial"/>
                <w:sz w:val="20"/>
                <w:szCs w:val="20"/>
              </w:rPr>
              <w:t xml:space="preserve"> ради, малий та середній бізнес, Ічнянський національний природній парк</w:t>
            </w:r>
          </w:p>
        </w:tc>
        <w:tc>
          <w:tcPr>
            <w:tcW w:w="3260" w:type="dxa"/>
            <w:shd w:val="clear" w:color="auto" w:fill="auto"/>
          </w:tcPr>
          <w:p w:rsidR="00B82AC6" w:rsidRPr="00633519" w:rsidRDefault="00B82AC6" w:rsidP="00421725">
            <w:pPr>
              <w:rPr>
                <w:rFonts w:cs="Arial"/>
                <w:sz w:val="20"/>
                <w:szCs w:val="20"/>
              </w:rPr>
            </w:pPr>
            <w:r>
              <w:rPr>
                <w:rFonts w:cs="Arial"/>
                <w:sz w:val="20"/>
                <w:szCs w:val="20"/>
              </w:rPr>
              <w:t>Розроблено туристичні маршрути</w:t>
            </w:r>
            <w:r w:rsidRPr="00633519">
              <w:rPr>
                <w:rFonts w:cs="Arial"/>
                <w:sz w:val="20"/>
                <w:szCs w:val="20"/>
              </w:rPr>
              <w:t xml:space="preserve"> на території громади.</w:t>
            </w:r>
          </w:p>
          <w:p w:rsidR="00B82AC6" w:rsidRPr="00633519" w:rsidRDefault="00B82AC6" w:rsidP="00421725">
            <w:pPr>
              <w:spacing w:before="40"/>
              <w:jc w:val="both"/>
              <w:rPr>
                <w:bCs/>
                <w:sz w:val="20"/>
                <w:szCs w:val="20"/>
              </w:rPr>
            </w:pPr>
            <w:r>
              <w:rPr>
                <w:bCs/>
                <w:sz w:val="20"/>
                <w:szCs w:val="20"/>
              </w:rPr>
              <w:t>Збільшено кількість</w:t>
            </w:r>
            <w:r w:rsidRPr="00633519">
              <w:rPr>
                <w:bCs/>
                <w:sz w:val="20"/>
                <w:szCs w:val="20"/>
              </w:rPr>
              <w:t xml:space="preserve"> туристі</w:t>
            </w:r>
            <w:proofErr w:type="gramStart"/>
            <w:r w:rsidRPr="00633519">
              <w:rPr>
                <w:bCs/>
                <w:sz w:val="20"/>
                <w:szCs w:val="20"/>
              </w:rPr>
              <w:t>в</w:t>
            </w:r>
            <w:proofErr w:type="gramEnd"/>
          </w:p>
        </w:tc>
      </w:tr>
      <w:tr w:rsidR="00B82AC6" w:rsidRPr="00633519" w:rsidTr="00F56E86">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rPr>
                <w:rFonts w:cs="Arial"/>
                <w:sz w:val="20"/>
                <w:szCs w:val="20"/>
              </w:rPr>
            </w:pPr>
            <w:proofErr w:type="gramStart"/>
            <w:r w:rsidRPr="00633519">
              <w:rPr>
                <w:rFonts w:cs="Arial"/>
                <w:sz w:val="20"/>
                <w:szCs w:val="20"/>
              </w:rPr>
              <w:t>П</w:t>
            </w:r>
            <w:proofErr w:type="gramEnd"/>
            <w:r w:rsidRPr="00633519">
              <w:rPr>
                <w:rFonts w:cs="Arial"/>
                <w:sz w:val="20"/>
                <w:szCs w:val="20"/>
              </w:rPr>
              <w:t>ідтримка розвитку літніх таборів для дітей.</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spacing w:before="40"/>
              <w:rPr>
                <w:b/>
                <w:bCs/>
                <w:sz w:val="20"/>
                <w:szCs w:val="20"/>
              </w:rPr>
            </w:pPr>
            <w:r w:rsidRPr="00633519">
              <w:rPr>
                <w:rFonts w:cs="Arial"/>
                <w:sz w:val="20"/>
                <w:szCs w:val="20"/>
                <w:lang w:eastAsia="it-IT"/>
              </w:rPr>
              <w:t xml:space="preserve">Ічнянська міська рада, відділ освіти Ічнянської міської ради, батьківський комітет, </w:t>
            </w:r>
            <w:r w:rsidRPr="00633519">
              <w:rPr>
                <w:rFonts w:cs="Arial"/>
                <w:sz w:val="20"/>
                <w:szCs w:val="20"/>
              </w:rPr>
              <w:t xml:space="preserve"> відділ культури і туризму Ічнянської міської ради, малий та середній бізнес.</w:t>
            </w:r>
          </w:p>
        </w:tc>
        <w:tc>
          <w:tcPr>
            <w:tcW w:w="3260" w:type="dxa"/>
            <w:shd w:val="clear" w:color="auto" w:fill="auto"/>
          </w:tcPr>
          <w:p w:rsidR="00B82AC6" w:rsidRPr="00633519" w:rsidRDefault="00B82AC6" w:rsidP="00421725">
            <w:pPr>
              <w:rPr>
                <w:rFonts w:cs="Arial"/>
                <w:sz w:val="20"/>
                <w:szCs w:val="20"/>
              </w:rPr>
            </w:pPr>
            <w:r w:rsidRPr="00633519">
              <w:rPr>
                <w:rFonts w:cs="Arial"/>
                <w:sz w:val="20"/>
                <w:szCs w:val="20"/>
              </w:rPr>
              <w:t xml:space="preserve">Організація </w:t>
            </w:r>
            <w:proofErr w:type="gramStart"/>
            <w:r w:rsidRPr="00633519">
              <w:rPr>
                <w:rFonts w:cs="Arial"/>
                <w:sz w:val="20"/>
                <w:szCs w:val="20"/>
              </w:rPr>
              <w:t>п</w:t>
            </w:r>
            <w:proofErr w:type="gramEnd"/>
            <w:r w:rsidRPr="00633519">
              <w:rPr>
                <w:rFonts w:cs="Arial"/>
                <w:sz w:val="20"/>
                <w:szCs w:val="20"/>
              </w:rPr>
              <w:t>ідтримки розвитку літніх таборів для дітей.</w:t>
            </w:r>
          </w:p>
          <w:p w:rsidR="00B82AC6" w:rsidRPr="00633519" w:rsidRDefault="00B82AC6" w:rsidP="00421725">
            <w:pPr>
              <w:spacing w:before="40"/>
              <w:jc w:val="both"/>
              <w:rPr>
                <w:b/>
                <w:bCs/>
                <w:sz w:val="20"/>
                <w:szCs w:val="20"/>
              </w:rPr>
            </w:pPr>
          </w:p>
        </w:tc>
      </w:tr>
    </w:tbl>
    <w:p w:rsidR="00B82AC6" w:rsidRDefault="00B82AC6" w:rsidP="00B82AC6">
      <w:pPr>
        <w:autoSpaceDE w:val="0"/>
        <w:autoSpaceDN w:val="0"/>
        <w:adjustRightInd w:val="0"/>
        <w:jc w:val="center"/>
        <w:rPr>
          <w:b/>
          <w:bCs/>
        </w:rPr>
      </w:pPr>
    </w:p>
    <w:p w:rsidR="00B82AC6" w:rsidRPr="00B17926" w:rsidRDefault="00B82AC6" w:rsidP="00B82AC6">
      <w:pPr>
        <w:autoSpaceDE w:val="0"/>
        <w:autoSpaceDN w:val="0"/>
        <w:adjustRightInd w:val="0"/>
        <w:jc w:val="center"/>
      </w:pPr>
      <w:r w:rsidRPr="00B17926">
        <w:rPr>
          <w:b/>
          <w:bCs/>
        </w:rPr>
        <w:t>V. Джерела фінансування</w:t>
      </w:r>
      <w:r w:rsidRPr="00B17926">
        <w:rPr>
          <w:b/>
          <w:bCs/>
          <w:lang w:eastAsia="uk-UA"/>
        </w:rPr>
        <w:t xml:space="preserve"> Програми </w:t>
      </w:r>
      <w:proofErr w:type="gramStart"/>
      <w:r w:rsidRPr="00B17926">
        <w:rPr>
          <w:b/>
          <w:bCs/>
          <w:lang w:eastAsia="uk-UA"/>
        </w:rPr>
        <w:t>соц</w:t>
      </w:r>
      <w:proofErr w:type="gramEnd"/>
      <w:r w:rsidRPr="00B17926">
        <w:rPr>
          <w:b/>
          <w:bCs/>
          <w:lang w:eastAsia="uk-UA"/>
        </w:rPr>
        <w:t>іально-економічного розвитку</w:t>
      </w:r>
      <w:r w:rsidRPr="00B17926">
        <w:rPr>
          <w:b/>
          <w:bCs/>
        </w:rPr>
        <w:t xml:space="preserve"> Ічнянської міської  ради</w:t>
      </w:r>
      <w:r w:rsidRPr="00B17926">
        <w:rPr>
          <w:b/>
          <w:bCs/>
          <w:lang w:eastAsia="uk-UA"/>
        </w:rPr>
        <w:t xml:space="preserve"> </w:t>
      </w:r>
      <w:r>
        <w:rPr>
          <w:b/>
          <w:bCs/>
          <w:lang w:eastAsia="uk-UA"/>
        </w:rPr>
        <w:t xml:space="preserve">на 2024 </w:t>
      </w:r>
      <w:r w:rsidRPr="001B48FE">
        <w:rPr>
          <w:b/>
          <w:bCs/>
          <w:lang w:eastAsia="uk-UA"/>
        </w:rPr>
        <w:t>– 2025 роках</w:t>
      </w:r>
    </w:p>
    <w:p w:rsidR="00B82AC6" w:rsidRPr="00B17926" w:rsidRDefault="00B82AC6" w:rsidP="00B82AC6">
      <w:pPr>
        <w:pStyle w:val="a7"/>
        <w:ind w:left="0" w:firstLine="709"/>
        <w:jc w:val="both"/>
      </w:pPr>
    </w:p>
    <w:p w:rsidR="00B82AC6" w:rsidRPr="00B17926" w:rsidRDefault="00B82AC6" w:rsidP="00B82AC6">
      <w:pPr>
        <w:ind w:firstLine="567"/>
        <w:jc w:val="both"/>
      </w:pPr>
      <w:r w:rsidRPr="00B17926">
        <w:t xml:space="preserve">Джерелами фінансування проектів </w:t>
      </w:r>
      <w:proofErr w:type="gramStart"/>
      <w:r w:rsidRPr="00B17926">
        <w:t>соц</w:t>
      </w:r>
      <w:proofErr w:type="gramEnd"/>
      <w:r w:rsidRPr="00B17926">
        <w:t xml:space="preserve">іально-економічного розвитку Ічнянської міської ради, враховуючи масштабність і обмеженість власного фінансового ресурсу,  окрім коштів міського бюджету, є кошти субвенції Державного бюджету місцевим бюджетам на соціально-економічний розвиток окремих територій та на формування інфраструктури об’єднаних територіальних громад, Державного Фонду регіонального розвитку, кошти міжнародної </w:t>
      </w:r>
      <w:proofErr w:type="gramStart"/>
      <w:r w:rsidRPr="00B17926">
        <w:t>техн</w:t>
      </w:r>
      <w:proofErr w:type="gramEnd"/>
      <w:r w:rsidRPr="00B17926">
        <w:t>ічної допомоги та інші джерела, які не заборонені законодавством. Фінансування на виконання Програми здійснюється відповідно до затверджених кошторисних призначень, з урахуванням змін до чинного законодавства.</w:t>
      </w:r>
    </w:p>
    <w:p w:rsidR="005231BE" w:rsidRDefault="005231BE" w:rsidP="00B82AC6">
      <w:pPr>
        <w:rPr>
          <w:b/>
        </w:rPr>
      </w:pPr>
    </w:p>
    <w:p w:rsidR="00B82AC6" w:rsidRPr="00B17926" w:rsidRDefault="00B82AC6" w:rsidP="00B82AC6">
      <w:pPr>
        <w:jc w:val="center"/>
        <w:rPr>
          <w:b/>
        </w:rPr>
      </w:pPr>
      <w:r w:rsidRPr="00B17926">
        <w:rPr>
          <w:b/>
        </w:rPr>
        <w:t>VI. Розподіл фінансування заходів Програми</w:t>
      </w:r>
    </w:p>
    <w:p w:rsidR="00B82AC6" w:rsidRPr="00B17926" w:rsidRDefault="00B82AC6" w:rsidP="00B82AC6">
      <w:pPr>
        <w:jc w:val="center"/>
        <w:rPr>
          <w:b/>
        </w:rPr>
      </w:pPr>
      <w:r w:rsidRPr="00B17926">
        <w:rPr>
          <w:b/>
        </w:rPr>
        <w:t>Розподіл фінансування заходів Програми</w:t>
      </w:r>
    </w:p>
    <w:tbl>
      <w:tblPr>
        <w:tblW w:w="102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16"/>
        <w:gridCol w:w="1701"/>
        <w:gridCol w:w="1841"/>
      </w:tblGrid>
      <w:tr w:rsidR="00B82AC6" w:rsidRPr="00633519" w:rsidTr="00421725">
        <w:trPr>
          <w:trHeight w:val="1081"/>
        </w:trPr>
        <w:tc>
          <w:tcPr>
            <w:tcW w:w="576" w:type="dxa"/>
            <w:tcBorders>
              <w:top w:val="single" w:sz="4" w:space="0" w:color="auto"/>
              <w:left w:val="single" w:sz="4" w:space="0" w:color="auto"/>
              <w:bottom w:val="single" w:sz="4" w:space="0" w:color="auto"/>
              <w:right w:val="single" w:sz="4" w:space="0" w:color="auto"/>
            </w:tcBorders>
            <w:noWrap/>
            <w:vAlign w:val="bottom"/>
            <w:hideMark/>
          </w:tcPr>
          <w:p w:rsidR="00B82AC6" w:rsidRPr="00633519" w:rsidRDefault="00B82AC6" w:rsidP="00421725">
            <w:pPr>
              <w:jc w:val="center"/>
            </w:pPr>
            <w:r w:rsidRPr="00633519">
              <w:t>№ п/п</w:t>
            </w:r>
          </w:p>
        </w:tc>
        <w:tc>
          <w:tcPr>
            <w:tcW w:w="6116"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Зміст запланованих заходів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82AC6" w:rsidRPr="00633519" w:rsidRDefault="00B82AC6" w:rsidP="00421725">
            <w:pPr>
              <w:jc w:val="center"/>
            </w:pPr>
            <w:r w:rsidRPr="00633519">
              <w:t>Орієнтована вартість робіт, тис. грн</w:t>
            </w:r>
          </w:p>
        </w:tc>
        <w:tc>
          <w:tcPr>
            <w:tcW w:w="1841" w:type="dxa"/>
            <w:tcBorders>
              <w:top w:val="single" w:sz="4" w:space="0" w:color="auto"/>
              <w:left w:val="single" w:sz="4" w:space="0" w:color="auto"/>
              <w:bottom w:val="single" w:sz="4" w:space="0" w:color="auto"/>
              <w:right w:val="single" w:sz="4" w:space="0" w:color="auto"/>
            </w:tcBorders>
          </w:tcPr>
          <w:p w:rsidR="00B82AC6" w:rsidRPr="00633519" w:rsidRDefault="00B82AC6" w:rsidP="00421725">
            <w:pPr>
              <w:jc w:val="center"/>
            </w:pPr>
            <w:r>
              <w:t>Орієнтовні джерела фінансування</w:t>
            </w:r>
          </w:p>
        </w:tc>
      </w:tr>
      <w:tr w:rsidR="00B82AC6" w:rsidRPr="00633519" w:rsidTr="00421725">
        <w:trPr>
          <w:trHeight w:val="34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1</w:t>
            </w:r>
          </w:p>
        </w:tc>
        <w:tc>
          <w:tcPr>
            <w:tcW w:w="6116"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3</w:t>
            </w:r>
          </w:p>
        </w:tc>
        <w:tc>
          <w:tcPr>
            <w:tcW w:w="1841" w:type="dxa"/>
            <w:tcBorders>
              <w:top w:val="single" w:sz="4" w:space="0" w:color="auto"/>
              <w:left w:val="single" w:sz="4" w:space="0" w:color="auto"/>
              <w:bottom w:val="single" w:sz="4" w:space="0" w:color="auto"/>
              <w:right w:val="single" w:sz="4" w:space="0" w:color="auto"/>
            </w:tcBorders>
          </w:tcPr>
          <w:p w:rsidR="00B82AC6" w:rsidRPr="00503A7E" w:rsidRDefault="00B82AC6" w:rsidP="00421725">
            <w:pPr>
              <w:jc w:val="center"/>
              <w:rPr>
                <w:lang w:val="en-US"/>
              </w:rPr>
            </w:pPr>
            <w:r>
              <w:rPr>
                <w:lang w:val="en-US"/>
              </w:rPr>
              <w:t>4</w:t>
            </w:r>
          </w:p>
        </w:tc>
      </w:tr>
      <w:tr w:rsidR="00B82AC6" w:rsidRPr="00633519" w:rsidTr="00421725">
        <w:trPr>
          <w:trHeight w:val="828"/>
        </w:trPr>
        <w:tc>
          <w:tcPr>
            <w:tcW w:w="10234" w:type="dxa"/>
            <w:gridSpan w:val="4"/>
            <w:tcBorders>
              <w:top w:val="single" w:sz="4" w:space="0" w:color="auto"/>
              <w:left w:val="single" w:sz="4" w:space="0" w:color="auto"/>
              <w:right w:val="single" w:sz="4" w:space="0" w:color="auto"/>
            </w:tcBorders>
            <w:noWrap/>
            <w:vAlign w:val="bottom"/>
            <w:hideMark/>
          </w:tcPr>
          <w:p w:rsidR="00B82AC6" w:rsidRPr="00633519" w:rsidRDefault="00B82AC6" w:rsidP="00421725">
            <w:pPr>
              <w:jc w:val="center"/>
              <w:rPr>
                <w:b/>
              </w:rPr>
            </w:pPr>
            <w:r w:rsidRPr="00633519">
              <w:rPr>
                <w:b/>
              </w:rPr>
              <w:t>Основні заходи</w:t>
            </w:r>
          </w:p>
          <w:p w:rsidR="00B82AC6" w:rsidRDefault="00B82AC6" w:rsidP="00291423">
            <w:pPr>
              <w:jc w:val="center"/>
              <w:rPr>
                <w:b/>
                <w:lang w:val="uk-UA"/>
              </w:rPr>
            </w:pPr>
            <w:r w:rsidRPr="00633519">
              <w:rPr>
                <w:b/>
              </w:rPr>
              <w:t xml:space="preserve">реалізація яких планується </w:t>
            </w:r>
            <w:r>
              <w:rPr>
                <w:b/>
              </w:rPr>
              <w:t xml:space="preserve">у 2024 – 2025 </w:t>
            </w:r>
            <w:proofErr w:type="gramStart"/>
            <w:r>
              <w:rPr>
                <w:b/>
              </w:rPr>
              <w:t>роках</w:t>
            </w:r>
            <w:proofErr w:type="gramEnd"/>
          </w:p>
          <w:p w:rsidR="00291423" w:rsidRPr="00291423" w:rsidRDefault="00291423" w:rsidP="00291423">
            <w:pPr>
              <w:jc w:val="center"/>
              <w:rPr>
                <w:b/>
                <w:lang w:val="uk-UA"/>
              </w:rPr>
            </w:pP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блоку ємностей очисних споруд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35</w:t>
            </w:r>
            <w:r>
              <w:t xml:space="preserve"> </w:t>
            </w:r>
            <w:r w:rsidRPr="00C061E0">
              <w:t>200,0</w:t>
            </w:r>
            <w:r>
              <w:t>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 xml:space="preserve">Місцевий бюджет, державний бюджет, інші джерела не </w:t>
            </w:r>
            <w:r w:rsidRPr="00D50D28">
              <w:lastRenderedPageBreak/>
              <w:t>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lastRenderedPageBreak/>
              <w:t>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водогону по вул..  Б. Хмельницького на ділянці від будинку 84 до буді</w:t>
            </w:r>
            <w:proofErr w:type="gramStart"/>
            <w:r w:rsidRPr="00C061E0">
              <w:t>вл</w:t>
            </w:r>
            <w:proofErr w:type="gramEnd"/>
            <w:r w:rsidRPr="00C061E0">
              <w:t>і на вул.. Бунівка № 3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6</w:t>
            </w:r>
            <w:r>
              <w:t xml:space="preserve"> </w:t>
            </w:r>
            <w:r w:rsidRPr="00C061E0">
              <w:t>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з «Реконструкція водогону по вул..  Б. Хмельницького на ділянці від будинку 84 до буді</w:t>
            </w:r>
            <w:proofErr w:type="gramStart"/>
            <w:r w:rsidRPr="00C061E0">
              <w:t>вл</w:t>
            </w:r>
            <w:proofErr w:type="gramEnd"/>
            <w:r w:rsidRPr="00C061E0">
              <w:t>і на вул.. Бунівка № 3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станції першого </w:t>
            </w:r>
            <w:proofErr w:type="gramStart"/>
            <w:r w:rsidRPr="00C061E0">
              <w:t>п</w:t>
            </w:r>
            <w:proofErr w:type="gramEnd"/>
            <w:r w:rsidRPr="00C061E0">
              <w:t>ідйому води з встановленням станції дегазації на артезіанській свердловині по вул.. Максиміхіна в м.Ічня,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15</w:t>
            </w:r>
            <w:r>
              <w:t xml:space="preserve"> </w:t>
            </w:r>
            <w:r w:rsidRPr="00C061E0">
              <w:t>000,000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огорожі зони санітарної охорони на </w:t>
            </w:r>
            <w:proofErr w:type="gramStart"/>
            <w:r w:rsidRPr="00C061E0">
              <w:t>центральному</w:t>
            </w:r>
            <w:proofErr w:type="gramEnd"/>
            <w:r w:rsidRPr="00C061E0">
              <w:t xml:space="preserve"> водозаборі по вул.. Жадьківська,77-А в м. Ічня Чернігівської області </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875,</w:t>
            </w:r>
            <w:r>
              <w:t>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аварійно-ремонтної машини (майстерні) з станком та комплектом механізмів, приладів та інструментів</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w:t>
            </w:r>
            <w:r>
              <w:t xml:space="preserve"> </w:t>
            </w:r>
            <w:r w:rsidRPr="00C061E0">
              <w:t>000,000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котельні по вул. Скубана,1-А,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w:t>
            </w:r>
            <w:r>
              <w:t xml:space="preserve"> </w:t>
            </w:r>
            <w:r w:rsidRPr="00C061E0">
              <w:t>558,000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повітродувок на очисні споруди 3 шт.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w:t>
            </w:r>
            <w:r>
              <w:t xml:space="preserve"> </w:t>
            </w:r>
            <w:r w:rsidRPr="00C061E0">
              <w:t>500,000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lastRenderedPageBreak/>
              <w:t>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системи електропостачання з влаштуванням дахової сонячної електростанції потужністю 100 кВт на покрі</w:t>
            </w:r>
            <w:proofErr w:type="gramStart"/>
            <w:r w:rsidRPr="00C061E0">
              <w:t>вл</w:t>
            </w:r>
            <w:proofErr w:type="gramEnd"/>
            <w:r w:rsidRPr="00C061E0">
              <w:t>і лабораторно-побутового приміщення за адресою вул.. Скубана, 1-А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w:t>
            </w:r>
            <w:r w:rsidRPr="00C061E0">
              <w:t>620,00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системи електропостачання з влаштуванням дахової сонячної електростанції потужністю 100 кВт на покрі</w:t>
            </w:r>
            <w:proofErr w:type="gramStart"/>
            <w:r w:rsidRPr="00C061E0">
              <w:t>вл</w:t>
            </w:r>
            <w:proofErr w:type="gramEnd"/>
            <w:r w:rsidRPr="00C061E0">
              <w:t>і виробничо-допоміжної будівлі очисних споруд  за адресою вул.. Софіївка, 50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w:t>
            </w:r>
            <w:r w:rsidRPr="00C061E0">
              <w:t>620,00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системи електропостачання з влаштуванням дахової сонячної електростанції потужністю 100 кВт на покрі</w:t>
            </w:r>
            <w:proofErr w:type="gramStart"/>
            <w:r w:rsidRPr="00C061E0">
              <w:t>вл</w:t>
            </w:r>
            <w:proofErr w:type="gramEnd"/>
            <w:r w:rsidRPr="00C061E0">
              <w:t>і насосної станції ІІ-го підйому води  за адресою вул. Жадьківська, 77 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w:t>
            </w:r>
            <w:r w:rsidRPr="00C061E0">
              <w:t>620,00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напірного каналізаційного колектору на ділянці від вул.. Набережна до вул.. </w:t>
            </w:r>
            <w:proofErr w:type="gramStart"/>
            <w:r w:rsidRPr="00C061E0">
              <w:t>П</w:t>
            </w:r>
            <w:proofErr w:type="gramEnd"/>
            <w:r w:rsidRPr="00C061E0">
              <w:t>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500,00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водопровідної мережі по вул.. </w:t>
            </w:r>
            <w:proofErr w:type="gramStart"/>
            <w:r w:rsidRPr="00C061E0">
              <w:t>П</w:t>
            </w:r>
            <w:proofErr w:type="gramEnd"/>
            <w:r w:rsidRPr="00C061E0">
              <w:t>іщана від існуючого водопроводу з ПЕ труби Ду=160мм до будинку №37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1 750,00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водопровідної мережі по вул</w:t>
            </w:r>
            <w:proofErr w:type="gramStart"/>
            <w:r w:rsidRPr="00C061E0">
              <w:t xml:space="preserve">.. </w:t>
            </w:r>
            <w:proofErr w:type="gramEnd"/>
            <w:r w:rsidRPr="00C061E0">
              <w:t>Жадьківська на ділянці від будинку №77 до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8</w:t>
            </w:r>
            <w:r>
              <w:t xml:space="preserve"> 300,00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водопровідної мережі із закільцюванням вул. Тарновських та вул</w:t>
            </w:r>
            <w:proofErr w:type="gramStart"/>
            <w:r w:rsidRPr="00C061E0">
              <w:t xml:space="preserve">.. </w:t>
            </w:r>
            <w:proofErr w:type="gramEnd"/>
            <w:r w:rsidRPr="00C061E0">
              <w:t>Травнева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w:t>
            </w:r>
            <w:r>
              <w:t xml:space="preserve"> </w:t>
            </w: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біологічних ставків №2, №2а, №2б системи міських очисних споруд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w:t>
            </w:r>
            <w:r>
              <w:t xml:space="preserve"> 870,00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 xml:space="preserve">Місцевий бюджет, державний </w:t>
            </w:r>
            <w:r w:rsidRPr="00D50D28">
              <w:lastRenderedPageBreak/>
              <w:t>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lastRenderedPageBreak/>
              <w:t>1</w:t>
            </w:r>
            <w:r>
              <w:t>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трактора колісного потужністю 75-90 кВт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1 400,00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причепа двовісного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375,00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мулососної машини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4 500,00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2</w:t>
            </w:r>
            <w:r>
              <w:t>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каналопромивочної машини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4 900,00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rsidRPr="00C061E0">
              <w:t>2</w:t>
            </w:r>
            <w:r>
              <w:t>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водопровідної мережі по вул.</w:t>
            </w:r>
            <w:r>
              <w:t xml:space="preserve"> </w:t>
            </w:r>
            <w:r w:rsidRPr="00C061E0">
              <w:t>Покрасівка на ділянці від будинку №18 до вул.</w:t>
            </w:r>
            <w:r>
              <w:t xml:space="preserve"> </w:t>
            </w:r>
            <w:r w:rsidRPr="00C061E0">
              <w:t>Коваля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375,00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rsidRPr="00C061E0">
              <w:t>2</w:t>
            </w:r>
            <w:r>
              <w:t>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водопровідної мережі по вул.</w:t>
            </w:r>
            <w:r>
              <w:t xml:space="preserve"> </w:t>
            </w:r>
            <w:r w:rsidRPr="00C061E0">
              <w:t>Покрасівка на ділянці від будинку №18 до вул.</w:t>
            </w:r>
            <w:r>
              <w:t xml:space="preserve"> </w:t>
            </w:r>
            <w:r w:rsidRPr="00C061E0">
              <w:t>Коваля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rsidRPr="00C061E0">
              <w:t>2</w:t>
            </w:r>
            <w:r>
              <w:t>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біологічних ставків №2, №2а, №2б системи міських очисних споруд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85,00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 xml:space="preserve">Місцевий бюджет, державний бюджет, інші джерела не заборонені </w:t>
            </w:r>
            <w:r w:rsidRPr="00D50D28">
              <w:lastRenderedPageBreak/>
              <w:t>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24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водопровідної мережі із закільцюванням вул. Тарновських та вул</w:t>
            </w:r>
            <w:proofErr w:type="gramStart"/>
            <w:r w:rsidRPr="00C061E0">
              <w:t xml:space="preserve">.. </w:t>
            </w:r>
            <w:proofErr w:type="gramEnd"/>
            <w:r w:rsidRPr="00C061E0">
              <w:t>Травнева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Виготовлення проектно-кошторисної документації на об’єкт «Реконструкція напірного каналізаційного колектору на ділянці від вул.. Набережна до вул.. </w:t>
            </w:r>
            <w:proofErr w:type="gramStart"/>
            <w:r w:rsidRPr="00C061E0">
              <w:t>П</w:t>
            </w:r>
            <w:proofErr w:type="gramEnd"/>
            <w:r w:rsidRPr="00C061E0">
              <w:t>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Виготовлення проектно-кошторисної документації на об’єкт «Реконструкція водопровідної мережі по вул.. </w:t>
            </w:r>
            <w:proofErr w:type="gramStart"/>
            <w:r w:rsidRPr="00C061E0">
              <w:t>П</w:t>
            </w:r>
            <w:proofErr w:type="gramEnd"/>
            <w:r w:rsidRPr="00C061E0">
              <w:t>іщана від існуючого водопроводу з ПЕ труби Ду=160мм до будинку №37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Виготовлення проектно-кошторисної документації </w:t>
            </w:r>
            <w:proofErr w:type="gramStart"/>
            <w:r w:rsidRPr="00C061E0">
              <w:t>на</w:t>
            </w:r>
            <w:proofErr w:type="gramEnd"/>
            <w:r w:rsidRPr="00C061E0">
              <w:t xml:space="preserve"> </w:t>
            </w:r>
            <w:proofErr w:type="gramStart"/>
            <w:r w:rsidRPr="00C061E0">
              <w:t>об</w:t>
            </w:r>
            <w:proofErr w:type="gramEnd"/>
            <w:r w:rsidRPr="00C061E0">
              <w:t>’єкт «Реконструкція водопровідної мережі по вул.. Жадьківська на ділянці від будинку №77 до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водопровідної мережі із закільцюванням вул. Тарновських та вул</w:t>
            </w:r>
            <w:proofErr w:type="gramStart"/>
            <w:r w:rsidRPr="00C061E0">
              <w:t xml:space="preserve">.. </w:t>
            </w:r>
            <w:proofErr w:type="gramEnd"/>
            <w:r w:rsidRPr="00C061E0">
              <w:t>Травнева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55,00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існуючої буді</w:t>
            </w:r>
            <w:proofErr w:type="gramStart"/>
            <w:r w:rsidRPr="00C061E0">
              <w:t>вл</w:t>
            </w:r>
            <w:proofErr w:type="gramEnd"/>
            <w:r w:rsidRPr="00C061E0">
              <w:t>і  закладу дошкільної освіти №2 (ясла-садок) Ічнянської міської ради по вул. Нікольська № 12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4 692,887</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приміщень протирадіаційного укриття № 92762 Ічнянської гімназії імені Васильченка, вулиця Б. Хмельницького, будинок 6, місто Ічня, Чернігівська область</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13</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31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освітнього комплексу «Дорогинський заклад загальної середньої освіти І-ІІІ ст. - заклад дошкільної освіти» Ічнянської міської ради за адресою: Чернігівська область, Прилуцький район, с. Дорогинка, вул. Набережна, 3. Коригування</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30 482,150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частини приміщень двохповерхової буді</w:t>
            </w:r>
            <w:proofErr w:type="gramStart"/>
            <w:r w:rsidRPr="00C061E0">
              <w:t>вл</w:t>
            </w:r>
            <w:proofErr w:type="gramEnd"/>
            <w:r w:rsidRPr="00C061E0">
              <w:t>і стаціонару  КНП « Ічнянська міська лікарня» Ічнянської міської ради за адресою: м. Ічня, вул. Ковалівка, 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18 781,0</w:t>
            </w:r>
            <w:r>
              <w:t>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Капітальний ремонт існуючого </w:t>
            </w:r>
            <w:proofErr w:type="gramStart"/>
            <w:r w:rsidRPr="00C061E0">
              <w:t>п</w:t>
            </w:r>
            <w:proofErr w:type="gramEnd"/>
            <w:r w:rsidRPr="00C061E0">
              <w:t>ідвального приміщення трьохповерхової будівлі акушерсько – гінекологічного відділення КНП « Ічнянська міська лікарня» Ічнянської міської ради з облаштуванням захисної споруди цивільного захисту протирадіаційного укриття за адресою: м. Ічня, вул. Ковалівка, 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13 879,4</w:t>
            </w:r>
            <w:r>
              <w:t>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рентген-комплексу на 2 робочих місця з цифровою обробкою для КНП «Ічнянська міська лікарня»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widowControl w:val="0"/>
              <w:jc w:val="center"/>
            </w:pPr>
            <w:r w:rsidRPr="00C061E0">
              <w:t>5</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цифрового флюорографа для КНП «Ічнянська міська лікарня»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Заміна покрі</w:t>
            </w:r>
            <w:proofErr w:type="gramStart"/>
            <w:r w:rsidRPr="00C061E0">
              <w:t>вл</w:t>
            </w:r>
            <w:proofErr w:type="gramEnd"/>
            <w:r w:rsidRPr="00C061E0">
              <w:t>і даху Дошкільного навчального закладу №3 м. Ічня  Ічнянської міської ради Чернігівської області  по вул. Тарновських, 29 в м Ічня, капітальний ремонт.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1 379,208</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w:t>
            </w:r>
            <w:proofErr w:type="gramStart"/>
            <w:r w:rsidRPr="00C061E0">
              <w:t>техн</w:t>
            </w:r>
            <w:proofErr w:type="gramEnd"/>
            <w:r w:rsidRPr="00C061E0">
              <w:t>ічне переоснащення) внутрішньої системи опалення (встановлення котла(ів) на альтернативному виді палива Дошкільного закладу освіти №3 м. Ічня за адресою : Чернігівська область, м. Ічня, вул. Тарновських, 29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1 030,070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38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Нове будівництво споруди подвійного призначення з захисними властивостями проти радіаційного укриття «ДНЗ №3 м. Ічня» Ічнянської міської </w:t>
            </w:r>
            <w:proofErr w:type="gramStart"/>
            <w:r w:rsidRPr="00C061E0">
              <w:t>ради</w:t>
            </w:r>
            <w:proofErr w:type="gramEnd"/>
            <w:r w:rsidRPr="00C061E0">
              <w:t xml:space="preserve"> за адресою: Чернігівська область  Прилуцький район м. Ічня вул. Тарновських, 29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25</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C034A1" w:rsidP="00421725">
            <w:hyperlink r:id="rId8" w:history="1">
              <w:r w:rsidR="00B82AC6" w:rsidRPr="00291423">
                <w:rPr>
                  <w:rStyle w:val="ad"/>
                  <w:color w:val="auto"/>
                  <w:u w:val="none"/>
                  <w:shd w:val="clear" w:color="auto" w:fill="FFFFFF"/>
                </w:rPr>
                <w:t>Заходи з енергозбереження</w:t>
              </w:r>
            </w:hyperlink>
            <w:r w:rsidR="00B82AC6" w:rsidRPr="00291423">
              <w:t xml:space="preserve"> (</w:t>
            </w:r>
            <w:hyperlink r:id="rId9" w:history="1">
              <w:r w:rsidR="00B82AC6" w:rsidRPr="00291423">
                <w:rPr>
                  <w:rStyle w:val="ad"/>
                  <w:color w:val="auto"/>
                  <w:u w:val="none"/>
                  <w:shd w:val="clear" w:color="auto" w:fill="FFFFFF"/>
                </w:rPr>
                <w:t>утеплення фасаду в будівлі ) за адресою:</w:t>
              </w:r>
            </w:hyperlink>
            <w:r w:rsidR="00B82AC6" w:rsidRPr="00C061E0">
              <w:t xml:space="preserve"> Чернігівська область  Прилуцький район м. Ічня вул. Тарновських, 29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pPr>
              <w:tabs>
                <w:tab w:val="left" w:pos="320"/>
              </w:tabs>
              <w:rPr>
                <w:lang w:eastAsia="it-IT"/>
              </w:rPr>
            </w:pPr>
            <w:r w:rsidRPr="00C061E0">
              <w:rPr>
                <w:lang w:eastAsia="it-IT"/>
              </w:rPr>
              <w:t>Розробка комплексного плану просторового розвитку територій Ічнянської міської територіальної громади</w:t>
            </w:r>
          </w:p>
          <w:p w:rsidR="00B82AC6" w:rsidRPr="00C061E0" w:rsidRDefault="00B82AC6" w:rsidP="00421725"/>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15</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комп’ютерного та мультимедійного обладнання для бюджетних закладів.</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засобів (костюми, музична апаратура, музичні інструменти).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власні кошти, державний бюджет, інші джерела не заборонені законодавством</w:t>
            </w:r>
          </w:p>
        </w:tc>
      </w:tr>
      <w:tr w:rsidR="00B82AC6" w:rsidRPr="001F4F6E" w:rsidTr="00421725">
        <w:trPr>
          <w:trHeight w:val="545"/>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Проведення поточного середнього ремонту доріг комунальної власності в населених пунктах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5 000,00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Закупівля обладнання, меблів та інвентаря для бюджетних закладів.</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власні кошти,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Капітальний ремонт будівлі гімназії імені Васильченка Ічнянської міської ради із запровадженням комплексних заходів з тепло реновації за адресою: вул. Б. Хмельницького, 6, м. Ічня Чернігівської області з </w:t>
            </w:r>
            <w:r w:rsidRPr="00C061E0">
              <w:lastRenderedPageBreak/>
              <w:t>виділенням черговості будівництва» (І-ша черга капітальний ремонт будівлі та даху; ІІ- га черга капітальний ремонт фасаду; ІІІ-тя черга – капітальний ремонт внутрішніх приміщень крила</w:t>
            </w:r>
            <w:proofErr w:type="gramStart"/>
            <w:r w:rsidRPr="00C061E0">
              <w:t xml:space="preserve"> А</w:t>
            </w:r>
            <w:proofErr w:type="gramEnd"/>
            <w:r w:rsidRPr="00C061E0">
              <w:t>; ІV-та черга капітальний ремонт внутрішніх приміщень крила Б та двоповерхового переходу). Коригування</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lastRenderedPageBreak/>
              <w:t>32 376,233</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 xml:space="preserve">Місцевий бюджет, державний бюджет, інші </w:t>
            </w:r>
            <w:r w:rsidRPr="00C061E0">
              <w:lastRenderedPageBreak/>
              <w:t>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pPr>
              <w:rPr>
                <w:color w:val="000000"/>
              </w:rPr>
            </w:pPr>
            <w:r w:rsidRPr="00C061E0">
              <w:rPr>
                <w:color w:val="000000"/>
              </w:rPr>
              <w:t>Капітальний ремонт (технічне переоснащення) внутрішньої системи опалення (встановлення котла (ів) на альтернативному виді палива Гмирянського закладу загальної середньої освіти І-ІІІ ступенів Ічнянської міської ради за адресою: Чернігівська область, Прилуцький район, с. Гмирянка, вул. Миру, 68</w:t>
            </w:r>
          </w:p>
          <w:p w:rsidR="00B82AC6" w:rsidRPr="00C061E0" w:rsidRDefault="00B82AC6" w:rsidP="00421725"/>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1 355,342</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(технічне переоснащення) внутрішньої системи опалення (встановлення котла (ів) на альтернативному виді палива закладу дошкільної освіти №5 (ясла-садок) Ічнянської міської ради за адресою: Чернігівська область, м. Ічня, вул. Трудова, 16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910,965</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(технічне переоснащення) внутрішньої системи опалення (встановлення котлів) на альтернативному виді палива закладу дошкільної освіти №2 (ясла-садок) Ічнянської міської ради за адресою: Чернігівська область, м. Ічня, вул. Нікольська, 12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1 218,094</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(технічне переоснащення) внутрішньої системи опалення (встановлення котла (ів) на альтернативному виді палива Ічнянського закладу загальної середньої освіти І-ІІІ ступенів №3 Ічнянської міської ради за адресою: Чернігівська область, м. Ічня, вул. Героїв Крут, 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743,854</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автомобіля сміттєвоза з задньою загрузкою для КП «Ічнянське ВУЖКГ» Ічнянської міської ради (2 шт.)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5 000,00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50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автомобіля – автогідропідйомника (зі стрілою 18 м ) для КП «Ічнянське ВУЖКГ»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2 500,00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51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телескопічного навантажувача для КП «Ічнянське ВУЖКГ»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2 500,00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 xml:space="preserve">Місцевий бюджет, державний бюджет, інші </w:t>
            </w:r>
            <w:r w:rsidRPr="00C061E0">
              <w:lastRenderedPageBreak/>
              <w:t>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52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оцинкованих контейнерів об’ємом 1,1 м</w:t>
            </w:r>
            <w:r w:rsidRPr="00C061E0">
              <w:rPr>
                <w:vertAlign w:val="superscript"/>
              </w:rPr>
              <w:t xml:space="preserve">3 </w:t>
            </w:r>
            <w:r w:rsidRPr="00C061E0">
              <w:t>для роздільного збору твердих побутових відходів для КП «Ічнянське ВУЖКГ» Ічнянської міської ради (80 шт.)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2 000,00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інші джерела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797BF7" w:rsidRDefault="00B82AC6" w:rsidP="00421725">
            <w:pPr>
              <w:jc w:val="both"/>
            </w:pPr>
            <w:r>
              <w:t>53</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D50D28" w:rsidRDefault="00B82AC6" w:rsidP="00421725">
            <w:r w:rsidRPr="00D50D28">
              <w:t>Капітальний ремонт будівлі Центру культури і дозвілля Ічнянської міської ради за адресою: Чернігівська область, м. Ічня, вул. Гоголя, 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rsidRPr="00D50D28">
              <w:t>7 623,610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Default="00B82AC6" w:rsidP="00421725">
            <w:pPr>
              <w:jc w:val="both"/>
            </w:pPr>
            <w:r>
              <w:t>54</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636CC0" w:rsidRDefault="00B82AC6" w:rsidP="00421725"/>
          <w:p w:rsidR="00B82AC6" w:rsidRPr="00D50D28" w:rsidRDefault="00B82AC6" w:rsidP="00421725">
            <w:r w:rsidRPr="00636CC0">
              <w:t>Проект землеустрою щодо встановлення (зміни) меж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t>150, 00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Default="00B82AC6" w:rsidP="00421725">
            <w:pPr>
              <w:jc w:val="both"/>
            </w:pPr>
            <w:r>
              <w:t>55</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D50D28" w:rsidRDefault="00B82AC6" w:rsidP="00421725">
            <w:r w:rsidRPr="00636CC0">
              <w:t>Технічна документація із землеустрою щодо проведення нормативної грошової оцінки земель в межах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t>90, 00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Default="00B82AC6" w:rsidP="00421725">
            <w:pPr>
              <w:jc w:val="both"/>
            </w:pPr>
            <w:r>
              <w:t>56</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D50D28" w:rsidRDefault="00B82AC6" w:rsidP="00421725">
            <w:r w:rsidRPr="00636CC0">
              <w:t>Технічна документація із землеустрою щодо проведення нормативної грошової оцінки земель в межах населених пунктів Ічнянської міської ради (с. Андріївка, с. Селихів, с. Томашівка, с. Більмачівка, с. Безбородьків, с. Бурімка, с. Шиловичі, с. Гмирянка, с. Городня, с.Гужівка, с. Дорогинка, с. Заудайка, с. Коршаки, с. Івангород, с. Іржавець, с. Крупичполе, с. Новий Поділ, с. Сваричівка, с.Бурбурське, с. Вишнівка, с. Куликівка, с. Припутні, с. Зінченкове, с. Ступаківка, с. Воронівка, с. Киколи, с. Хаєнки, с. Іценків, с. Однольків, с. Щурівка, с. Рожнівка, с. Максимівка, с. Довбні) Чернігівської області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t>600, 00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797BF7" w:rsidRDefault="00B82AC6" w:rsidP="00421725">
            <w:pPr>
              <w:jc w:val="both"/>
            </w:pPr>
          </w:p>
        </w:tc>
        <w:tc>
          <w:tcPr>
            <w:tcW w:w="6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2AC6" w:rsidRDefault="00B82AC6" w:rsidP="00421725">
            <w:pPr>
              <w:jc w:val="center"/>
              <w:rPr>
                <w:b/>
              </w:rPr>
            </w:pPr>
            <w:r w:rsidRPr="00D50D28">
              <w:rPr>
                <w:b/>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2AC6" w:rsidRPr="00613DA8" w:rsidRDefault="00B82AC6" w:rsidP="00421725">
            <w:pPr>
              <w:jc w:val="center"/>
              <w:rPr>
                <w:b/>
              </w:rPr>
            </w:pPr>
            <w:r w:rsidRPr="00613DA8">
              <w:rPr>
                <w:b/>
              </w:rPr>
              <w:t>306 805, 813</w:t>
            </w:r>
          </w:p>
        </w:tc>
        <w:tc>
          <w:tcPr>
            <w:tcW w:w="1841" w:type="dxa"/>
            <w:tcBorders>
              <w:top w:val="single" w:sz="4" w:space="0" w:color="auto"/>
              <w:left w:val="single" w:sz="4" w:space="0" w:color="auto"/>
              <w:bottom w:val="single" w:sz="4" w:space="0" w:color="auto"/>
              <w:right w:val="single" w:sz="4" w:space="0" w:color="auto"/>
            </w:tcBorders>
          </w:tcPr>
          <w:p w:rsidR="00B82AC6" w:rsidRDefault="00B82AC6" w:rsidP="00421725">
            <w:pPr>
              <w:rPr>
                <w:b/>
              </w:rPr>
            </w:pPr>
          </w:p>
        </w:tc>
      </w:tr>
    </w:tbl>
    <w:p w:rsidR="00291423" w:rsidRDefault="00291423" w:rsidP="00B82AC6">
      <w:pPr>
        <w:rPr>
          <w:b/>
          <w:lang w:val="uk-UA"/>
        </w:rPr>
      </w:pPr>
    </w:p>
    <w:p w:rsidR="00291423" w:rsidRDefault="00291423" w:rsidP="00B82AC6">
      <w:pPr>
        <w:rPr>
          <w:b/>
          <w:lang w:val="uk-UA"/>
        </w:rPr>
      </w:pPr>
    </w:p>
    <w:p w:rsidR="00291423" w:rsidRDefault="00291423" w:rsidP="00B82AC6">
      <w:pPr>
        <w:rPr>
          <w:b/>
          <w:lang w:val="uk-UA"/>
        </w:rPr>
      </w:pPr>
    </w:p>
    <w:p w:rsidR="00291423" w:rsidRDefault="00291423" w:rsidP="00B82AC6">
      <w:pPr>
        <w:rPr>
          <w:b/>
          <w:lang w:val="uk-UA"/>
        </w:rPr>
      </w:pPr>
    </w:p>
    <w:p w:rsidR="00B82AC6" w:rsidRPr="00B17926" w:rsidRDefault="00B82AC6" w:rsidP="00B82AC6">
      <w:r>
        <w:rPr>
          <w:b/>
        </w:rPr>
        <w:t>Міський голова                                                                                Олена БУТУРЛИМ</w:t>
      </w:r>
    </w:p>
    <w:p w:rsidR="00B82AC6" w:rsidRDefault="00B82AC6" w:rsidP="00B82AC6"/>
    <w:p w:rsidR="00B82AC6" w:rsidRDefault="00B82AC6" w:rsidP="00B82AC6"/>
    <w:sectPr w:rsidR="00B82AC6" w:rsidSect="004217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UkrainianBaltica">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sz w:val="26"/>
        <w:szCs w:val="26"/>
        <w:lang w:val="uk-UA"/>
      </w:rPr>
    </w:lvl>
  </w:abstractNum>
  <w:abstractNum w:abstractNumId="1">
    <w:nsid w:val="05111043"/>
    <w:multiLevelType w:val="hybridMultilevel"/>
    <w:tmpl w:val="ECB22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AA58FE"/>
    <w:multiLevelType w:val="hybridMultilevel"/>
    <w:tmpl w:val="B2F4E3BC"/>
    <w:lvl w:ilvl="0" w:tplc="46F0F926">
      <w:start w:val="1"/>
      <w:numFmt w:val="bullet"/>
      <w:lvlText w:val=""/>
      <w:lvlJc w:val="left"/>
      <w:pPr>
        <w:tabs>
          <w:tab w:val="num" w:pos="720"/>
        </w:tabs>
        <w:ind w:left="720" w:hanging="360"/>
      </w:pPr>
      <w:rPr>
        <w:rFonts w:ascii="Wingdings" w:hAnsi="Wingdings" w:hint="default"/>
      </w:rPr>
    </w:lvl>
    <w:lvl w:ilvl="1" w:tplc="F23C9C28" w:tentative="1">
      <w:start w:val="1"/>
      <w:numFmt w:val="bullet"/>
      <w:lvlText w:val=""/>
      <w:lvlJc w:val="left"/>
      <w:pPr>
        <w:tabs>
          <w:tab w:val="num" w:pos="1440"/>
        </w:tabs>
        <w:ind w:left="1440" w:hanging="360"/>
      </w:pPr>
      <w:rPr>
        <w:rFonts w:ascii="Wingdings" w:hAnsi="Wingdings" w:hint="default"/>
      </w:rPr>
    </w:lvl>
    <w:lvl w:ilvl="2" w:tplc="3E826C56" w:tentative="1">
      <w:start w:val="1"/>
      <w:numFmt w:val="bullet"/>
      <w:lvlText w:val=""/>
      <w:lvlJc w:val="left"/>
      <w:pPr>
        <w:tabs>
          <w:tab w:val="num" w:pos="2160"/>
        </w:tabs>
        <w:ind w:left="2160" w:hanging="360"/>
      </w:pPr>
      <w:rPr>
        <w:rFonts w:ascii="Wingdings" w:hAnsi="Wingdings" w:hint="default"/>
      </w:rPr>
    </w:lvl>
    <w:lvl w:ilvl="3" w:tplc="BDB8E5E8" w:tentative="1">
      <w:start w:val="1"/>
      <w:numFmt w:val="bullet"/>
      <w:lvlText w:val=""/>
      <w:lvlJc w:val="left"/>
      <w:pPr>
        <w:tabs>
          <w:tab w:val="num" w:pos="2880"/>
        </w:tabs>
        <w:ind w:left="2880" w:hanging="360"/>
      </w:pPr>
      <w:rPr>
        <w:rFonts w:ascii="Wingdings" w:hAnsi="Wingdings" w:hint="default"/>
      </w:rPr>
    </w:lvl>
    <w:lvl w:ilvl="4" w:tplc="74C896E4" w:tentative="1">
      <w:start w:val="1"/>
      <w:numFmt w:val="bullet"/>
      <w:lvlText w:val=""/>
      <w:lvlJc w:val="left"/>
      <w:pPr>
        <w:tabs>
          <w:tab w:val="num" w:pos="3600"/>
        </w:tabs>
        <w:ind w:left="3600" w:hanging="360"/>
      </w:pPr>
      <w:rPr>
        <w:rFonts w:ascii="Wingdings" w:hAnsi="Wingdings" w:hint="default"/>
      </w:rPr>
    </w:lvl>
    <w:lvl w:ilvl="5" w:tplc="46D6D23E" w:tentative="1">
      <w:start w:val="1"/>
      <w:numFmt w:val="bullet"/>
      <w:lvlText w:val=""/>
      <w:lvlJc w:val="left"/>
      <w:pPr>
        <w:tabs>
          <w:tab w:val="num" w:pos="4320"/>
        </w:tabs>
        <w:ind w:left="4320" w:hanging="360"/>
      </w:pPr>
      <w:rPr>
        <w:rFonts w:ascii="Wingdings" w:hAnsi="Wingdings" w:hint="default"/>
      </w:rPr>
    </w:lvl>
    <w:lvl w:ilvl="6" w:tplc="330EFE20" w:tentative="1">
      <w:start w:val="1"/>
      <w:numFmt w:val="bullet"/>
      <w:lvlText w:val=""/>
      <w:lvlJc w:val="left"/>
      <w:pPr>
        <w:tabs>
          <w:tab w:val="num" w:pos="5040"/>
        </w:tabs>
        <w:ind w:left="5040" w:hanging="360"/>
      </w:pPr>
      <w:rPr>
        <w:rFonts w:ascii="Wingdings" w:hAnsi="Wingdings" w:hint="default"/>
      </w:rPr>
    </w:lvl>
    <w:lvl w:ilvl="7" w:tplc="A48C23D6" w:tentative="1">
      <w:start w:val="1"/>
      <w:numFmt w:val="bullet"/>
      <w:lvlText w:val=""/>
      <w:lvlJc w:val="left"/>
      <w:pPr>
        <w:tabs>
          <w:tab w:val="num" w:pos="5760"/>
        </w:tabs>
        <w:ind w:left="5760" w:hanging="360"/>
      </w:pPr>
      <w:rPr>
        <w:rFonts w:ascii="Wingdings" w:hAnsi="Wingdings" w:hint="default"/>
      </w:rPr>
    </w:lvl>
    <w:lvl w:ilvl="8" w:tplc="2954E502" w:tentative="1">
      <w:start w:val="1"/>
      <w:numFmt w:val="bullet"/>
      <w:lvlText w:val=""/>
      <w:lvlJc w:val="left"/>
      <w:pPr>
        <w:tabs>
          <w:tab w:val="num" w:pos="6480"/>
        </w:tabs>
        <w:ind w:left="6480" w:hanging="360"/>
      </w:pPr>
      <w:rPr>
        <w:rFonts w:ascii="Wingdings" w:hAnsi="Wingdings" w:hint="default"/>
      </w:rPr>
    </w:lvl>
  </w:abstractNum>
  <w:abstractNum w:abstractNumId="3">
    <w:nsid w:val="07271DE0"/>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C2445E"/>
    <w:multiLevelType w:val="hybridMultilevel"/>
    <w:tmpl w:val="2E283F9C"/>
    <w:lvl w:ilvl="0" w:tplc="BD304E3E">
      <w:start w:val="15"/>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BE73C07"/>
    <w:multiLevelType w:val="multilevel"/>
    <w:tmpl w:val="1E38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C2DBE"/>
    <w:multiLevelType w:val="hybridMultilevel"/>
    <w:tmpl w:val="9480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F30758"/>
    <w:multiLevelType w:val="hybridMultilevel"/>
    <w:tmpl w:val="FDDC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A100B"/>
    <w:multiLevelType w:val="multilevel"/>
    <w:tmpl w:val="3C36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114E4"/>
    <w:multiLevelType w:val="multilevel"/>
    <w:tmpl w:val="656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428B7"/>
    <w:multiLevelType w:val="hybridMultilevel"/>
    <w:tmpl w:val="E2E04C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5F7140"/>
    <w:multiLevelType w:val="hybridMultilevel"/>
    <w:tmpl w:val="895864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nsid w:val="19A920DF"/>
    <w:multiLevelType w:val="hybridMultilevel"/>
    <w:tmpl w:val="803C0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FA53FC"/>
    <w:multiLevelType w:val="hybridMultilevel"/>
    <w:tmpl w:val="59C44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A402C80"/>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6070BE"/>
    <w:multiLevelType w:val="hybridMultilevel"/>
    <w:tmpl w:val="0E7AD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2012FF2"/>
    <w:multiLevelType w:val="hybridMultilevel"/>
    <w:tmpl w:val="AE462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BF0A7F"/>
    <w:multiLevelType w:val="hybridMultilevel"/>
    <w:tmpl w:val="3DFA2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0C0B3D"/>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B3864"/>
    <w:multiLevelType w:val="hybridMultilevel"/>
    <w:tmpl w:val="E23CB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8D9344E"/>
    <w:multiLevelType w:val="hybridMultilevel"/>
    <w:tmpl w:val="D67873A0"/>
    <w:lvl w:ilvl="0" w:tplc="226023A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AE13454"/>
    <w:multiLevelType w:val="hybridMultilevel"/>
    <w:tmpl w:val="886CF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C852E40"/>
    <w:multiLevelType w:val="hybridMultilevel"/>
    <w:tmpl w:val="86A02F5E"/>
    <w:lvl w:ilvl="0" w:tplc="DE2CC380">
      <w:start w:val="3"/>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3">
    <w:nsid w:val="2F2B4114"/>
    <w:multiLevelType w:val="hybridMultilevel"/>
    <w:tmpl w:val="DC789E0A"/>
    <w:lvl w:ilvl="0" w:tplc="230858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FA3D8C"/>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0C07A7"/>
    <w:multiLevelType w:val="hybridMultilevel"/>
    <w:tmpl w:val="A1CEDB7C"/>
    <w:lvl w:ilvl="0" w:tplc="CF0A737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6">
    <w:nsid w:val="30A96F6D"/>
    <w:multiLevelType w:val="hybridMultilevel"/>
    <w:tmpl w:val="CAA0E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1B51D6A"/>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53154EE"/>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6C8585C"/>
    <w:multiLevelType w:val="hybridMultilevel"/>
    <w:tmpl w:val="C76E5538"/>
    <w:lvl w:ilvl="0" w:tplc="66962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BC66BB"/>
    <w:multiLevelType w:val="multilevel"/>
    <w:tmpl w:val="BF9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8970A2"/>
    <w:multiLevelType w:val="hybridMultilevel"/>
    <w:tmpl w:val="B1B63FA0"/>
    <w:lvl w:ilvl="0" w:tplc="674C2DE0">
      <w:start w:val="1"/>
      <w:numFmt w:val="bullet"/>
      <w:lvlText w:val=""/>
      <w:lvlJc w:val="left"/>
      <w:pPr>
        <w:tabs>
          <w:tab w:val="num" w:pos="720"/>
        </w:tabs>
        <w:ind w:left="720" w:hanging="360"/>
      </w:pPr>
      <w:rPr>
        <w:rFonts w:ascii="Wingdings" w:hAnsi="Wingdings" w:hint="default"/>
      </w:rPr>
    </w:lvl>
    <w:lvl w:ilvl="1" w:tplc="63B2065E" w:tentative="1">
      <w:start w:val="1"/>
      <w:numFmt w:val="bullet"/>
      <w:lvlText w:val=""/>
      <w:lvlJc w:val="left"/>
      <w:pPr>
        <w:tabs>
          <w:tab w:val="num" w:pos="1440"/>
        </w:tabs>
        <w:ind w:left="1440" w:hanging="360"/>
      </w:pPr>
      <w:rPr>
        <w:rFonts w:ascii="Wingdings" w:hAnsi="Wingdings" w:hint="default"/>
      </w:rPr>
    </w:lvl>
    <w:lvl w:ilvl="2" w:tplc="A23201E0" w:tentative="1">
      <w:start w:val="1"/>
      <w:numFmt w:val="bullet"/>
      <w:lvlText w:val=""/>
      <w:lvlJc w:val="left"/>
      <w:pPr>
        <w:tabs>
          <w:tab w:val="num" w:pos="2160"/>
        </w:tabs>
        <w:ind w:left="2160" w:hanging="360"/>
      </w:pPr>
      <w:rPr>
        <w:rFonts w:ascii="Wingdings" w:hAnsi="Wingdings" w:hint="default"/>
      </w:rPr>
    </w:lvl>
    <w:lvl w:ilvl="3" w:tplc="2DEC103E" w:tentative="1">
      <w:start w:val="1"/>
      <w:numFmt w:val="bullet"/>
      <w:lvlText w:val=""/>
      <w:lvlJc w:val="left"/>
      <w:pPr>
        <w:tabs>
          <w:tab w:val="num" w:pos="2880"/>
        </w:tabs>
        <w:ind w:left="2880" w:hanging="360"/>
      </w:pPr>
      <w:rPr>
        <w:rFonts w:ascii="Wingdings" w:hAnsi="Wingdings" w:hint="default"/>
      </w:rPr>
    </w:lvl>
    <w:lvl w:ilvl="4" w:tplc="7DBCF624" w:tentative="1">
      <w:start w:val="1"/>
      <w:numFmt w:val="bullet"/>
      <w:lvlText w:val=""/>
      <w:lvlJc w:val="left"/>
      <w:pPr>
        <w:tabs>
          <w:tab w:val="num" w:pos="3600"/>
        </w:tabs>
        <w:ind w:left="3600" w:hanging="360"/>
      </w:pPr>
      <w:rPr>
        <w:rFonts w:ascii="Wingdings" w:hAnsi="Wingdings" w:hint="default"/>
      </w:rPr>
    </w:lvl>
    <w:lvl w:ilvl="5" w:tplc="5E324266" w:tentative="1">
      <w:start w:val="1"/>
      <w:numFmt w:val="bullet"/>
      <w:lvlText w:val=""/>
      <w:lvlJc w:val="left"/>
      <w:pPr>
        <w:tabs>
          <w:tab w:val="num" w:pos="4320"/>
        </w:tabs>
        <w:ind w:left="4320" w:hanging="360"/>
      </w:pPr>
      <w:rPr>
        <w:rFonts w:ascii="Wingdings" w:hAnsi="Wingdings" w:hint="default"/>
      </w:rPr>
    </w:lvl>
    <w:lvl w:ilvl="6" w:tplc="A17E0156" w:tentative="1">
      <w:start w:val="1"/>
      <w:numFmt w:val="bullet"/>
      <w:lvlText w:val=""/>
      <w:lvlJc w:val="left"/>
      <w:pPr>
        <w:tabs>
          <w:tab w:val="num" w:pos="5040"/>
        </w:tabs>
        <w:ind w:left="5040" w:hanging="360"/>
      </w:pPr>
      <w:rPr>
        <w:rFonts w:ascii="Wingdings" w:hAnsi="Wingdings" w:hint="default"/>
      </w:rPr>
    </w:lvl>
    <w:lvl w:ilvl="7" w:tplc="C1D6BEB8" w:tentative="1">
      <w:start w:val="1"/>
      <w:numFmt w:val="bullet"/>
      <w:lvlText w:val=""/>
      <w:lvlJc w:val="left"/>
      <w:pPr>
        <w:tabs>
          <w:tab w:val="num" w:pos="5760"/>
        </w:tabs>
        <w:ind w:left="5760" w:hanging="360"/>
      </w:pPr>
      <w:rPr>
        <w:rFonts w:ascii="Wingdings" w:hAnsi="Wingdings" w:hint="default"/>
      </w:rPr>
    </w:lvl>
    <w:lvl w:ilvl="8" w:tplc="28F48ACA" w:tentative="1">
      <w:start w:val="1"/>
      <w:numFmt w:val="bullet"/>
      <w:lvlText w:val=""/>
      <w:lvlJc w:val="left"/>
      <w:pPr>
        <w:tabs>
          <w:tab w:val="num" w:pos="6480"/>
        </w:tabs>
        <w:ind w:left="6480" w:hanging="360"/>
      </w:pPr>
      <w:rPr>
        <w:rFonts w:ascii="Wingdings" w:hAnsi="Wingdings" w:hint="default"/>
      </w:rPr>
    </w:lvl>
  </w:abstractNum>
  <w:abstractNum w:abstractNumId="32">
    <w:nsid w:val="46310A23"/>
    <w:multiLevelType w:val="hybridMultilevel"/>
    <w:tmpl w:val="8E562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77221A3"/>
    <w:multiLevelType w:val="hybridMultilevel"/>
    <w:tmpl w:val="E078FF0E"/>
    <w:lvl w:ilvl="0" w:tplc="6C4E497A">
      <w:start w:val="1"/>
      <w:numFmt w:val="decimal"/>
      <w:lvlText w:val="%1."/>
      <w:lvlJc w:val="left"/>
      <w:pPr>
        <w:ind w:left="720" w:hanging="360"/>
      </w:pPr>
      <w:rPr>
        <w:rFonts w:ascii="Arial" w:eastAsia="Lucida Sans Unicode"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0371E27"/>
    <w:multiLevelType w:val="hybridMultilevel"/>
    <w:tmpl w:val="DE005934"/>
    <w:lvl w:ilvl="0" w:tplc="7E40D4EC">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5">
    <w:nsid w:val="533B3BAB"/>
    <w:multiLevelType w:val="multilevel"/>
    <w:tmpl w:val="82B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1D535D"/>
    <w:multiLevelType w:val="hybridMultilevel"/>
    <w:tmpl w:val="9148E0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E703E37"/>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F35FCB"/>
    <w:multiLevelType w:val="hybridMultilevel"/>
    <w:tmpl w:val="8B2A6E70"/>
    <w:lvl w:ilvl="0" w:tplc="08F4DC5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23701"/>
    <w:multiLevelType w:val="hybridMultilevel"/>
    <w:tmpl w:val="86B095BE"/>
    <w:lvl w:ilvl="0" w:tplc="0F046E00">
      <w:start w:val="1"/>
      <w:numFmt w:val="decimal"/>
      <w:lvlText w:val="%1."/>
      <w:lvlJc w:val="left"/>
      <w:pPr>
        <w:ind w:left="1512" w:hanging="88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0">
    <w:nsid w:val="667C7704"/>
    <w:multiLevelType w:val="hybridMultilevel"/>
    <w:tmpl w:val="DB422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6E81592"/>
    <w:multiLevelType w:val="hybridMultilevel"/>
    <w:tmpl w:val="974CBFCE"/>
    <w:lvl w:ilvl="0" w:tplc="C93A3A3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99A7651"/>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DB21392"/>
    <w:multiLevelType w:val="hybridMultilevel"/>
    <w:tmpl w:val="AF90A530"/>
    <w:lvl w:ilvl="0" w:tplc="EC90134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061543"/>
    <w:multiLevelType w:val="hybridMultilevel"/>
    <w:tmpl w:val="CB1A4C40"/>
    <w:lvl w:ilvl="0" w:tplc="FE3CE13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nsid w:val="703160E6"/>
    <w:multiLevelType w:val="multilevel"/>
    <w:tmpl w:val="5786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A92B2A"/>
    <w:multiLevelType w:val="hybridMultilevel"/>
    <w:tmpl w:val="5E288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92A0A6A"/>
    <w:multiLevelType w:val="hybridMultilevel"/>
    <w:tmpl w:val="39A24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DF273D3"/>
    <w:multiLevelType w:val="hybridMultilevel"/>
    <w:tmpl w:val="B90C7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11"/>
  </w:num>
  <w:num w:numId="4">
    <w:abstractNumId w:val="30"/>
  </w:num>
  <w:num w:numId="5">
    <w:abstractNumId w:val="4"/>
  </w:num>
  <w:num w:numId="6">
    <w:abstractNumId w:val="38"/>
  </w:num>
  <w:num w:numId="7">
    <w:abstractNumId w:val="44"/>
  </w:num>
  <w:num w:numId="8">
    <w:abstractNumId w:val="36"/>
  </w:num>
  <w:num w:numId="9">
    <w:abstractNumId w:val="9"/>
  </w:num>
  <w:num w:numId="10">
    <w:abstractNumId w:val="1"/>
  </w:num>
  <w:num w:numId="11">
    <w:abstractNumId w:val="13"/>
  </w:num>
  <w:num w:numId="12">
    <w:abstractNumId w:val="22"/>
  </w:num>
  <w:num w:numId="13">
    <w:abstractNumId w:val="24"/>
  </w:num>
  <w:num w:numId="14">
    <w:abstractNumId w:val="15"/>
  </w:num>
  <w:num w:numId="15">
    <w:abstractNumId w:val="3"/>
  </w:num>
  <w:num w:numId="16">
    <w:abstractNumId w:val="12"/>
  </w:num>
  <w:num w:numId="17">
    <w:abstractNumId w:val="47"/>
  </w:num>
  <w:num w:numId="18">
    <w:abstractNumId w:val="40"/>
  </w:num>
  <w:num w:numId="19">
    <w:abstractNumId w:val="17"/>
  </w:num>
  <w:num w:numId="20">
    <w:abstractNumId w:val="16"/>
  </w:num>
  <w:num w:numId="21">
    <w:abstractNumId w:val="33"/>
  </w:num>
  <w:num w:numId="22">
    <w:abstractNumId w:val="7"/>
  </w:num>
  <w:num w:numId="23">
    <w:abstractNumId w:val="42"/>
  </w:num>
  <w:num w:numId="24">
    <w:abstractNumId w:val="27"/>
  </w:num>
  <w:num w:numId="25">
    <w:abstractNumId w:val="25"/>
  </w:num>
  <w:num w:numId="26">
    <w:abstractNumId w:val="28"/>
  </w:num>
  <w:num w:numId="27">
    <w:abstractNumId w:val="32"/>
  </w:num>
  <w:num w:numId="28">
    <w:abstractNumId w:val="37"/>
  </w:num>
  <w:num w:numId="29">
    <w:abstractNumId w:val="26"/>
  </w:num>
  <w:num w:numId="30">
    <w:abstractNumId w:val="6"/>
  </w:num>
  <w:num w:numId="31">
    <w:abstractNumId w:val="20"/>
  </w:num>
  <w:num w:numId="32">
    <w:abstractNumId w:val="41"/>
  </w:num>
  <w:num w:numId="33">
    <w:abstractNumId w:val="43"/>
  </w:num>
  <w:num w:numId="34">
    <w:abstractNumId w:val="18"/>
  </w:num>
  <w:num w:numId="35">
    <w:abstractNumId w:val="23"/>
  </w:num>
  <w:num w:numId="36">
    <w:abstractNumId w:val="2"/>
  </w:num>
  <w:num w:numId="37">
    <w:abstractNumId w:val="31"/>
  </w:num>
  <w:num w:numId="38">
    <w:abstractNumId w:val="19"/>
  </w:num>
  <w:num w:numId="39">
    <w:abstractNumId w:val="0"/>
  </w:num>
  <w:num w:numId="40">
    <w:abstractNumId w:val="5"/>
  </w:num>
  <w:num w:numId="41">
    <w:abstractNumId w:val="45"/>
  </w:num>
  <w:num w:numId="42">
    <w:abstractNumId w:val="8"/>
  </w:num>
  <w:num w:numId="43">
    <w:abstractNumId w:val="35"/>
  </w:num>
  <w:num w:numId="44">
    <w:abstractNumId w:val="14"/>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6"/>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13"/>
    <w:rsid w:val="00000978"/>
    <w:rsid w:val="000551DD"/>
    <w:rsid w:val="001B6EF9"/>
    <w:rsid w:val="002430CF"/>
    <w:rsid w:val="00247E32"/>
    <w:rsid w:val="00285B63"/>
    <w:rsid w:val="00291423"/>
    <w:rsid w:val="003013A0"/>
    <w:rsid w:val="0034458E"/>
    <w:rsid w:val="00421725"/>
    <w:rsid w:val="005231BE"/>
    <w:rsid w:val="005A6421"/>
    <w:rsid w:val="005D56E0"/>
    <w:rsid w:val="00655A06"/>
    <w:rsid w:val="0077047E"/>
    <w:rsid w:val="008624B8"/>
    <w:rsid w:val="008805B9"/>
    <w:rsid w:val="008D5311"/>
    <w:rsid w:val="008D76FD"/>
    <w:rsid w:val="008E27A8"/>
    <w:rsid w:val="00963413"/>
    <w:rsid w:val="00A70194"/>
    <w:rsid w:val="00B82AC6"/>
    <w:rsid w:val="00BB312F"/>
    <w:rsid w:val="00C034A1"/>
    <w:rsid w:val="00CA5E6D"/>
    <w:rsid w:val="00D009F7"/>
    <w:rsid w:val="00D8653C"/>
    <w:rsid w:val="00E3212D"/>
    <w:rsid w:val="00E60AAE"/>
    <w:rsid w:val="00E96EE5"/>
    <w:rsid w:val="00F03C4E"/>
    <w:rsid w:val="00F56E86"/>
    <w:rsid w:val="00FE5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82AC6"/>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qFormat/>
    <w:rsid w:val="00B82AC6"/>
    <w:pPr>
      <w:keepNext/>
      <w:shd w:val="clear" w:color="auto" w:fill="FFFFFF"/>
      <w:autoSpaceDE w:val="0"/>
      <w:autoSpaceDN w:val="0"/>
      <w:adjustRightInd w:val="0"/>
      <w:jc w:val="center"/>
      <w:outlineLvl w:val="2"/>
    </w:pPr>
    <w:rPr>
      <w:b/>
      <w:bCs/>
      <w:color w:val="00000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E3212D"/>
    <w:pPr>
      <w:spacing w:before="100" w:beforeAutospacing="1" w:after="100" w:afterAutospacing="1"/>
    </w:pPr>
  </w:style>
  <w:style w:type="paragraph" w:styleId="a5">
    <w:name w:val="No Spacing"/>
    <w:uiPriority w:val="1"/>
    <w:qFormat/>
    <w:rsid w:val="00E3212D"/>
    <w:pPr>
      <w:spacing w:after="0" w:line="240" w:lineRule="auto"/>
      <w:ind w:firstLine="709"/>
      <w:jc w:val="both"/>
    </w:pPr>
    <w:rPr>
      <w:rFonts w:ascii="Times New Roman" w:eastAsia="Calibri" w:hAnsi="Times New Roman" w:cs="Times New Roman"/>
      <w:sz w:val="28"/>
      <w:szCs w:val="28"/>
    </w:rPr>
  </w:style>
  <w:style w:type="character" w:customStyle="1" w:styleId="a6">
    <w:name w:val="Абзац списка Знак"/>
    <w:link w:val="a7"/>
    <w:uiPriority w:val="34"/>
    <w:locked/>
    <w:rsid w:val="00E3212D"/>
    <w:rPr>
      <w:rFonts w:ascii="Times New Roman" w:eastAsia="Times New Roman" w:hAnsi="Times New Roman" w:cs="Times New Roman"/>
      <w:sz w:val="24"/>
      <w:szCs w:val="24"/>
      <w:lang w:val="ru-RU" w:eastAsia="ru-RU"/>
    </w:rPr>
  </w:style>
  <w:style w:type="paragraph" w:styleId="a7">
    <w:name w:val="List Paragraph"/>
    <w:basedOn w:val="a"/>
    <w:link w:val="a6"/>
    <w:uiPriority w:val="34"/>
    <w:qFormat/>
    <w:rsid w:val="00E3212D"/>
    <w:pPr>
      <w:ind w:left="708"/>
    </w:pPr>
  </w:style>
  <w:style w:type="paragraph" w:styleId="a8">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9"/>
    <w:rsid w:val="001B6EF9"/>
    <w:pPr>
      <w:jc w:val="both"/>
    </w:pPr>
    <w:rPr>
      <w:lang w:val="uk-UA"/>
    </w:rPr>
  </w:style>
  <w:style w:type="character" w:customStyle="1" w:styleId="a9">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8"/>
    <w:rsid w:val="001B6EF9"/>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82AC6"/>
    <w:pPr>
      <w:spacing w:after="120" w:line="480" w:lineRule="auto"/>
      <w:ind w:left="283"/>
    </w:pPr>
  </w:style>
  <w:style w:type="character" w:customStyle="1" w:styleId="20">
    <w:name w:val="Основной текст с отступом 2 Знак"/>
    <w:basedOn w:val="a0"/>
    <w:link w:val="2"/>
    <w:uiPriority w:val="99"/>
    <w:rsid w:val="00B82AC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82AC6"/>
    <w:rPr>
      <w:rFonts w:ascii="Cambria" w:eastAsia="Times New Roman" w:hAnsi="Cambria" w:cs="Times New Roman"/>
      <w:b/>
      <w:bCs/>
      <w:color w:val="365F91"/>
      <w:sz w:val="28"/>
      <w:szCs w:val="28"/>
      <w:lang w:val="ru-RU"/>
    </w:rPr>
  </w:style>
  <w:style w:type="character" w:customStyle="1" w:styleId="30">
    <w:name w:val="Заголовок 3 Знак"/>
    <w:basedOn w:val="a0"/>
    <w:link w:val="3"/>
    <w:rsid w:val="00B82AC6"/>
    <w:rPr>
      <w:rFonts w:ascii="Times New Roman" w:eastAsia="Times New Roman" w:hAnsi="Times New Roman" w:cs="Times New Roman"/>
      <w:b/>
      <w:bCs/>
      <w:color w:val="000000"/>
      <w:sz w:val="24"/>
      <w:szCs w:val="24"/>
      <w:shd w:val="clear" w:color="auto" w:fill="FFFFFF"/>
      <w:lang w:eastAsia="x-none"/>
    </w:rPr>
  </w:style>
  <w:style w:type="paragraph" w:styleId="aa">
    <w:name w:val="Balloon Text"/>
    <w:basedOn w:val="a"/>
    <w:link w:val="ab"/>
    <w:uiPriority w:val="99"/>
    <w:semiHidden/>
    <w:unhideWhenUsed/>
    <w:rsid w:val="00B82AC6"/>
    <w:rPr>
      <w:rFonts w:ascii="Tahoma" w:eastAsia="Calibri" w:hAnsi="Tahoma" w:cs="Tahoma"/>
      <w:sz w:val="16"/>
      <w:szCs w:val="16"/>
      <w:lang w:val="uk-UA" w:eastAsia="en-US"/>
    </w:rPr>
  </w:style>
  <w:style w:type="character" w:customStyle="1" w:styleId="ab">
    <w:name w:val="Текст выноски Знак"/>
    <w:basedOn w:val="a0"/>
    <w:link w:val="aa"/>
    <w:uiPriority w:val="99"/>
    <w:semiHidden/>
    <w:rsid w:val="00B82AC6"/>
    <w:rPr>
      <w:rFonts w:ascii="Tahoma" w:eastAsia="Calibri" w:hAnsi="Tahoma" w:cs="Tahoma"/>
      <w:sz w:val="16"/>
      <w:szCs w:val="16"/>
    </w:rPr>
  </w:style>
  <w:style w:type="paragraph" w:customStyle="1" w:styleId="11">
    <w:name w:val="Абзац списка1"/>
    <w:basedOn w:val="a"/>
    <w:rsid w:val="00B82AC6"/>
    <w:pPr>
      <w:ind w:left="720"/>
      <w:contextualSpacing/>
    </w:pPr>
    <w:rPr>
      <w:lang w:eastAsia="en-US"/>
    </w:rPr>
  </w:style>
  <w:style w:type="paragraph" w:customStyle="1" w:styleId="Default">
    <w:name w:val="Default"/>
    <w:qFormat/>
    <w:rsid w:val="00B82A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
    <w:name w:val="Абзац списка2"/>
    <w:basedOn w:val="a"/>
    <w:rsid w:val="00B82AC6"/>
    <w:pPr>
      <w:ind w:left="720"/>
      <w:contextualSpacing/>
    </w:pPr>
    <w:rPr>
      <w:lang w:eastAsia="en-US"/>
    </w:rPr>
  </w:style>
  <w:style w:type="character" w:customStyle="1" w:styleId="apple-converted-space">
    <w:name w:val="apple-converted-space"/>
    <w:uiPriority w:val="99"/>
    <w:rsid w:val="00B82AC6"/>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82AC6"/>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B82AC6"/>
    <w:rPr>
      <w:rFonts w:cs="Times New Roman"/>
    </w:rPr>
  </w:style>
  <w:style w:type="paragraph" w:customStyle="1" w:styleId="StyleTahoma10ptJustified">
    <w:name w:val="Style Tahoma 10 pt Justified"/>
    <w:basedOn w:val="a"/>
    <w:uiPriority w:val="99"/>
    <w:rsid w:val="00B82AC6"/>
    <w:pPr>
      <w:suppressAutoHyphens/>
      <w:spacing w:before="120" w:after="120"/>
      <w:ind w:left="584" w:hanging="357"/>
      <w:jc w:val="both"/>
    </w:pPr>
    <w:rPr>
      <w:rFonts w:ascii="Tahoma" w:hAnsi="Tahoma"/>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B82AC6"/>
    <w:pPr>
      <w:spacing w:before="100" w:beforeAutospacing="1" w:after="100" w:afterAutospacing="1"/>
    </w:pPr>
  </w:style>
  <w:style w:type="character" w:styleId="ac">
    <w:name w:val="Strong"/>
    <w:uiPriority w:val="22"/>
    <w:qFormat/>
    <w:rsid w:val="00B82AC6"/>
    <w:rPr>
      <w:b/>
      <w:bCs/>
    </w:rPr>
  </w:style>
  <w:style w:type="character" w:styleId="ad">
    <w:name w:val="Hyperlink"/>
    <w:uiPriority w:val="99"/>
    <w:unhideWhenUsed/>
    <w:rsid w:val="00B82AC6"/>
    <w:rPr>
      <w:color w:val="0000FF"/>
      <w:u w:val="single"/>
    </w:rPr>
  </w:style>
  <w:style w:type="paragraph" w:customStyle="1" w:styleId="ae">
    <w:name w:val="Стиль"/>
    <w:rsid w:val="00B82A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B82AC6"/>
    <w:rPr>
      <w:rFonts w:ascii="Times New Roman" w:hAnsi="Times New Roman" w:cs="Times New Roman" w:hint="default"/>
      <w:sz w:val="26"/>
      <w:szCs w:val="26"/>
    </w:rPr>
  </w:style>
  <w:style w:type="character" w:customStyle="1" w:styleId="FontStyle11">
    <w:name w:val="Font Style11"/>
    <w:rsid w:val="00B82AC6"/>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B82AC6"/>
  </w:style>
  <w:style w:type="table" w:styleId="af">
    <w:name w:val="Table Grid"/>
    <w:basedOn w:val="a1"/>
    <w:uiPriority w:val="39"/>
    <w:rsid w:val="00B82AC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B82AC6"/>
  </w:style>
  <w:style w:type="paragraph" w:styleId="af0">
    <w:name w:val="header"/>
    <w:basedOn w:val="a"/>
    <w:link w:val="af1"/>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1">
    <w:name w:val="Верхний колонтитул Знак"/>
    <w:basedOn w:val="a0"/>
    <w:link w:val="af0"/>
    <w:uiPriority w:val="99"/>
    <w:rsid w:val="00B82AC6"/>
    <w:rPr>
      <w:rFonts w:ascii="Calibri" w:eastAsia="Calibri" w:hAnsi="Calibri" w:cs="Times New Roman"/>
    </w:rPr>
  </w:style>
  <w:style w:type="paragraph" w:styleId="af2">
    <w:name w:val="footer"/>
    <w:basedOn w:val="a"/>
    <w:link w:val="af3"/>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3">
    <w:name w:val="Нижний колонтитул Знак"/>
    <w:basedOn w:val="a0"/>
    <w:link w:val="af2"/>
    <w:uiPriority w:val="99"/>
    <w:rsid w:val="00B82AC6"/>
    <w:rPr>
      <w:rFonts w:ascii="Calibri" w:eastAsia="Calibri" w:hAnsi="Calibri" w:cs="Times New Roman"/>
    </w:rPr>
  </w:style>
  <w:style w:type="paragraph" w:customStyle="1" w:styleId="TableParagraph">
    <w:name w:val="Table Paragraph"/>
    <w:basedOn w:val="a"/>
    <w:uiPriority w:val="1"/>
    <w:qFormat/>
    <w:rsid w:val="00B82AC6"/>
    <w:pPr>
      <w:widowControl w:val="0"/>
      <w:autoSpaceDE w:val="0"/>
      <w:autoSpaceDN w:val="0"/>
      <w:ind w:left="85"/>
    </w:pPr>
    <w:rPr>
      <w:sz w:val="22"/>
      <w:szCs w:val="22"/>
      <w:lang w:val="uk-UA" w:eastAsia="en-US"/>
    </w:rPr>
  </w:style>
  <w:style w:type="paragraph" w:customStyle="1" w:styleId="Standard">
    <w:name w:val="Standard"/>
    <w:qFormat/>
    <w:rsid w:val="00B82AC6"/>
    <w:pPr>
      <w:widowControl w:val="0"/>
      <w:suppressAutoHyphens/>
      <w:spacing w:after="0" w:line="240" w:lineRule="auto"/>
      <w:textAlignment w:val="baseline"/>
    </w:pPr>
    <w:rPr>
      <w:rFonts w:ascii="Times New Roman" w:eastAsia="Andale Sans UI" w:hAnsi="Times New Roman" w:cs="Tahoma"/>
      <w:color w:val="00000A"/>
      <w:kern w:val="1"/>
      <w:sz w:val="24"/>
      <w:szCs w:val="24"/>
      <w:lang w:eastAsia="zh-CN" w:bidi="fa-IR"/>
    </w:rPr>
  </w:style>
  <w:style w:type="character" w:customStyle="1" w:styleId="1341">
    <w:name w:val="1341"/>
    <w:aliases w:val="baiaagaaboqcaaaddgmaaawe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323">
    <w:name w:val="1323"/>
    <w:aliases w:val="baiaagaaboqcaaadzamaaavyawaaaaaaaaaaaaaaaaaaaaaaaaaaaaaaaaaaaaaaaaaaaaaaaaaaaaaaaaaaaaaaaaaaaaaaaaaaaaaaaaaaaaaaaaaaaaaaaaaaaaaaaaaaaaaaaaaaaaaaaaaaaaaaaaaaaaaaaaaaaaaaaaaaaaaaaaaaaaaaaaaaaaaaaaaaaaaaaaaaaaaaaaaaaaaaaaaaaaaaaaaaaaaa"/>
    <w:rsid w:val="00B82AC6"/>
  </w:style>
  <w:style w:type="paragraph" w:customStyle="1" w:styleId="capitalletter">
    <w:name w:val="capital_letter"/>
    <w:basedOn w:val="a"/>
    <w:rsid w:val="00B82AC6"/>
    <w:pPr>
      <w:suppressAutoHyphens/>
      <w:spacing w:before="280" w:after="280"/>
    </w:pPr>
    <w:rPr>
      <w:lang w:eastAsia="zh-CN"/>
    </w:rPr>
  </w:style>
  <w:style w:type="character" w:customStyle="1" w:styleId="22">
    <w:name w:val="Основной текст (2)_"/>
    <w:link w:val="23"/>
    <w:rsid w:val="00B82AC6"/>
    <w:rPr>
      <w:rFonts w:ascii="Times New Roman" w:eastAsia="Times New Roman" w:hAnsi="Times New Roman"/>
      <w:b/>
      <w:bCs/>
      <w:sz w:val="36"/>
      <w:szCs w:val="36"/>
    </w:rPr>
  </w:style>
  <w:style w:type="paragraph" w:customStyle="1" w:styleId="23">
    <w:name w:val="Основной текст (2)"/>
    <w:basedOn w:val="a"/>
    <w:link w:val="22"/>
    <w:rsid w:val="00B82AC6"/>
    <w:pPr>
      <w:widowControl w:val="0"/>
      <w:spacing w:after="200"/>
      <w:ind w:left="260" w:firstLine="2100"/>
    </w:pPr>
    <w:rPr>
      <w:rFonts w:cstheme="minorBidi"/>
      <w:b/>
      <w:bCs/>
      <w:sz w:val="36"/>
      <w:szCs w:val="36"/>
      <w:lang w:val="uk-UA" w:eastAsia="en-US"/>
    </w:rPr>
  </w:style>
  <w:style w:type="character" w:customStyle="1" w:styleId="1430">
    <w:name w:val="1430"/>
    <w:aliases w:val="baiaagaaboqcaaadzwmaaaxd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976">
    <w:name w:val="1976"/>
    <w:aliases w:val="baiaagaaboqcaaad8quaaax/bqaaaaaaaaaaaaaaaaaaaaaaaaaaaaaaaaaaaaaaaaaaaaaaaaaaaaaaaaaaaaaaaaaaaaaaaaaaaaaaaaaaaaaaaaaaaaaaaaaaaaaaaaaaaaaaaaaaaaaaaaaaaaaaaaaaaaaaaaaaaaaaaaaaaaaaaaaaaaaaaaaaaaaaaaaaaaaaaaaaaaaaaaaaaaaaaaaaaaaaaaaaaaaa"/>
    <w:rsid w:val="00B82AC6"/>
  </w:style>
  <w:style w:type="character" w:customStyle="1" w:styleId="1389">
    <w:name w:val="1389"/>
    <w:aliases w:val="baiaagaaboqcaaadpgmaaaw0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612">
    <w:name w:val="1612"/>
    <w:aliases w:val="baiaagaaboqcaaadhqqaaawt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08">
    <w:name w:val="1508"/>
    <w:aliases w:val="baiaagaaboqcaaadhqqaaaur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87">
    <w:name w:val="1587"/>
    <w:aliases w:val="baiaagaaboqcaaadbaqaaav6baaaaaaaaaaaaaaaaaaaaaaaaaaaaaaaaaaaaaaaaaaaaaaaaaaaaaaaaaaaaaaaaaaaaaaaaaaaaaaaaaaaaaaaaaaaaaaaaaaaaaaaaaaaaaaaaaaaaaaaaaaaaaaaaaaaaaaaaaaaaaaaaaaaaaaaaaaaaaaaaaaaaaaaaaaaaaaaaaaaaaaaaaaaaaaaaaaaaaaaaaaaaaaa"/>
    <w:rsid w:val="00B8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82AC6"/>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qFormat/>
    <w:rsid w:val="00B82AC6"/>
    <w:pPr>
      <w:keepNext/>
      <w:shd w:val="clear" w:color="auto" w:fill="FFFFFF"/>
      <w:autoSpaceDE w:val="0"/>
      <w:autoSpaceDN w:val="0"/>
      <w:adjustRightInd w:val="0"/>
      <w:jc w:val="center"/>
      <w:outlineLvl w:val="2"/>
    </w:pPr>
    <w:rPr>
      <w:b/>
      <w:bCs/>
      <w:color w:val="00000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E3212D"/>
    <w:pPr>
      <w:spacing w:before="100" w:beforeAutospacing="1" w:after="100" w:afterAutospacing="1"/>
    </w:pPr>
  </w:style>
  <w:style w:type="paragraph" w:styleId="a5">
    <w:name w:val="No Spacing"/>
    <w:uiPriority w:val="1"/>
    <w:qFormat/>
    <w:rsid w:val="00E3212D"/>
    <w:pPr>
      <w:spacing w:after="0" w:line="240" w:lineRule="auto"/>
      <w:ind w:firstLine="709"/>
      <w:jc w:val="both"/>
    </w:pPr>
    <w:rPr>
      <w:rFonts w:ascii="Times New Roman" w:eastAsia="Calibri" w:hAnsi="Times New Roman" w:cs="Times New Roman"/>
      <w:sz w:val="28"/>
      <w:szCs w:val="28"/>
    </w:rPr>
  </w:style>
  <w:style w:type="character" w:customStyle="1" w:styleId="a6">
    <w:name w:val="Абзац списка Знак"/>
    <w:link w:val="a7"/>
    <w:uiPriority w:val="34"/>
    <w:locked/>
    <w:rsid w:val="00E3212D"/>
    <w:rPr>
      <w:rFonts w:ascii="Times New Roman" w:eastAsia="Times New Roman" w:hAnsi="Times New Roman" w:cs="Times New Roman"/>
      <w:sz w:val="24"/>
      <w:szCs w:val="24"/>
      <w:lang w:val="ru-RU" w:eastAsia="ru-RU"/>
    </w:rPr>
  </w:style>
  <w:style w:type="paragraph" w:styleId="a7">
    <w:name w:val="List Paragraph"/>
    <w:basedOn w:val="a"/>
    <w:link w:val="a6"/>
    <w:uiPriority w:val="34"/>
    <w:qFormat/>
    <w:rsid w:val="00E3212D"/>
    <w:pPr>
      <w:ind w:left="708"/>
    </w:pPr>
  </w:style>
  <w:style w:type="paragraph" w:styleId="a8">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9"/>
    <w:rsid w:val="001B6EF9"/>
    <w:pPr>
      <w:jc w:val="both"/>
    </w:pPr>
    <w:rPr>
      <w:lang w:val="uk-UA"/>
    </w:rPr>
  </w:style>
  <w:style w:type="character" w:customStyle="1" w:styleId="a9">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8"/>
    <w:rsid w:val="001B6EF9"/>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82AC6"/>
    <w:pPr>
      <w:spacing w:after="120" w:line="480" w:lineRule="auto"/>
      <w:ind w:left="283"/>
    </w:pPr>
  </w:style>
  <w:style w:type="character" w:customStyle="1" w:styleId="20">
    <w:name w:val="Основной текст с отступом 2 Знак"/>
    <w:basedOn w:val="a0"/>
    <w:link w:val="2"/>
    <w:uiPriority w:val="99"/>
    <w:rsid w:val="00B82AC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82AC6"/>
    <w:rPr>
      <w:rFonts w:ascii="Cambria" w:eastAsia="Times New Roman" w:hAnsi="Cambria" w:cs="Times New Roman"/>
      <w:b/>
      <w:bCs/>
      <w:color w:val="365F91"/>
      <w:sz w:val="28"/>
      <w:szCs w:val="28"/>
      <w:lang w:val="ru-RU"/>
    </w:rPr>
  </w:style>
  <w:style w:type="character" w:customStyle="1" w:styleId="30">
    <w:name w:val="Заголовок 3 Знак"/>
    <w:basedOn w:val="a0"/>
    <w:link w:val="3"/>
    <w:rsid w:val="00B82AC6"/>
    <w:rPr>
      <w:rFonts w:ascii="Times New Roman" w:eastAsia="Times New Roman" w:hAnsi="Times New Roman" w:cs="Times New Roman"/>
      <w:b/>
      <w:bCs/>
      <w:color w:val="000000"/>
      <w:sz w:val="24"/>
      <w:szCs w:val="24"/>
      <w:shd w:val="clear" w:color="auto" w:fill="FFFFFF"/>
      <w:lang w:eastAsia="x-none"/>
    </w:rPr>
  </w:style>
  <w:style w:type="paragraph" w:styleId="aa">
    <w:name w:val="Balloon Text"/>
    <w:basedOn w:val="a"/>
    <w:link w:val="ab"/>
    <w:uiPriority w:val="99"/>
    <w:semiHidden/>
    <w:unhideWhenUsed/>
    <w:rsid w:val="00B82AC6"/>
    <w:rPr>
      <w:rFonts w:ascii="Tahoma" w:eastAsia="Calibri" w:hAnsi="Tahoma" w:cs="Tahoma"/>
      <w:sz w:val="16"/>
      <w:szCs w:val="16"/>
      <w:lang w:val="uk-UA" w:eastAsia="en-US"/>
    </w:rPr>
  </w:style>
  <w:style w:type="character" w:customStyle="1" w:styleId="ab">
    <w:name w:val="Текст выноски Знак"/>
    <w:basedOn w:val="a0"/>
    <w:link w:val="aa"/>
    <w:uiPriority w:val="99"/>
    <w:semiHidden/>
    <w:rsid w:val="00B82AC6"/>
    <w:rPr>
      <w:rFonts w:ascii="Tahoma" w:eastAsia="Calibri" w:hAnsi="Tahoma" w:cs="Tahoma"/>
      <w:sz w:val="16"/>
      <w:szCs w:val="16"/>
    </w:rPr>
  </w:style>
  <w:style w:type="paragraph" w:customStyle="1" w:styleId="11">
    <w:name w:val="Абзац списка1"/>
    <w:basedOn w:val="a"/>
    <w:rsid w:val="00B82AC6"/>
    <w:pPr>
      <w:ind w:left="720"/>
      <w:contextualSpacing/>
    </w:pPr>
    <w:rPr>
      <w:lang w:eastAsia="en-US"/>
    </w:rPr>
  </w:style>
  <w:style w:type="paragraph" w:customStyle="1" w:styleId="Default">
    <w:name w:val="Default"/>
    <w:qFormat/>
    <w:rsid w:val="00B82A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
    <w:name w:val="Абзац списка2"/>
    <w:basedOn w:val="a"/>
    <w:rsid w:val="00B82AC6"/>
    <w:pPr>
      <w:ind w:left="720"/>
      <w:contextualSpacing/>
    </w:pPr>
    <w:rPr>
      <w:lang w:eastAsia="en-US"/>
    </w:rPr>
  </w:style>
  <w:style w:type="character" w:customStyle="1" w:styleId="apple-converted-space">
    <w:name w:val="apple-converted-space"/>
    <w:uiPriority w:val="99"/>
    <w:rsid w:val="00B82AC6"/>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82AC6"/>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B82AC6"/>
    <w:rPr>
      <w:rFonts w:cs="Times New Roman"/>
    </w:rPr>
  </w:style>
  <w:style w:type="paragraph" w:customStyle="1" w:styleId="StyleTahoma10ptJustified">
    <w:name w:val="Style Tahoma 10 pt Justified"/>
    <w:basedOn w:val="a"/>
    <w:uiPriority w:val="99"/>
    <w:rsid w:val="00B82AC6"/>
    <w:pPr>
      <w:suppressAutoHyphens/>
      <w:spacing w:before="120" w:after="120"/>
      <w:ind w:left="584" w:hanging="357"/>
      <w:jc w:val="both"/>
    </w:pPr>
    <w:rPr>
      <w:rFonts w:ascii="Tahoma" w:hAnsi="Tahoma"/>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B82AC6"/>
    <w:pPr>
      <w:spacing w:before="100" w:beforeAutospacing="1" w:after="100" w:afterAutospacing="1"/>
    </w:pPr>
  </w:style>
  <w:style w:type="character" w:styleId="ac">
    <w:name w:val="Strong"/>
    <w:uiPriority w:val="22"/>
    <w:qFormat/>
    <w:rsid w:val="00B82AC6"/>
    <w:rPr>
      <w:b/>
      <w:bCs/>
    </w:rPr>
  </w:style>
  <w:style w:type="character" w:styleId="ad">
    <w:name w:val="Hyperlink"/>
    <w:uiPriority w:val="99"/>
    <w:unhideWhenUsed/>
    <w:rsid w:val="00B82AC6"/>
    <w:rPr>
      <w:color w:val="0000FF"/>
      <w:u w:val="single"/>
    </w:rPr>
  </w:style>
  <w:style w:type="paragraph" w:customStyle="1" w:styleId="ae">
    <w:name w:val="Стиль"/>
    <w:rsid w:val="00B82A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B82AC6"/>
    <w:rPr>
      <w:rFonts w:ascii="Times New Roman" w:hAnsi="Times New Roman" w:cs="Times New Roman" w:hint="default"/>
      <w:sz w:val="26"/>
      <w:szCs w:val="26"/>
    </w:rPr>
  </w:style>
  <w:style w:type="character" w:customStyle="1" w:styleId="FontStyle11">
    <w:name w:val="Font Style11"/>
    <w:rsid w:val="00B82AC6"/>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B82AC6"/>
  </w:style>
  <w:style w:type="table" w:styleId="af">
    <w:name w:val="Table Grid"/>
    <w:basedOn w:val="a1"/>
    <w:uiPriority w:val="39"/>
    <w:rsid w:val="00B82AC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B82AC6"/>
  </w:style>
  <w:style w:type="paragraph" w:styleId="af0">
    <w:name w:val="header"/>
    <w:basedOn w:val="a"/>
    <w:link w:val="af1"/>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1">
    <w:name w:val="Верхний колонтитул Знак"/>
    <w:basedOn w:val="a0"/>
    <w:link w:val="af0"/>
    <w:uiPriority w:val="99"/>
    <w:rsid w:val="00B82AC6"/>
    <w:rPr>
      <w:rFonts w:ascii="Calibri" w:eastAsia="Calibri" w:hAnsi="Calibri" w:cs="Times New Roman"/>
    </w:rPr>
  </w:style>
  <w:style w:type="paragraph" w:styleId="af2">
    <w:name w:val="footer"/>
    <w:basedOn w:val="a"/>
    <w:link w:val="af3"/>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3">
    <w:name w:val="Нижний колонтитул Знак"/>
    <w:basedOn w:val="a0"/>
    <w:link w:val="af2"/>
    <w:uiPriority w:val="99"/>
    <w:rsid w:val="00B82AC6"/>
    <w:rPr>
      <w:rFonts w:ascii="Calibri" w:eastAsia="Calibri" w:hAnsi="Calibri" w:cs="Times New Roman"/>
    </w:rPr>
  </w:style>
  <w:style w:type="paragraph" w:customStyle="1" w:styleId="TableParagraph">
    <w:name w:val="Table Paragraph"/>
    <w:basedOn w:val="a"/>
    <w:uiPriority w:val="1"/>
    <w:qFormat/>
    <w:rsid w:val="00B82AC6"/>
    <w:pPr>
      <w:widowControl w:val="0"/>
      <w:autoSpaceDE w:val="0"/>
      <w:autoSpaceDN w:val="0"/>
      <w:ind w:left="85"/>
    </w:pPr>
    <w:rPr>
      <w:sz w:val="22"/>
      <w:szCs w:val="22"/>
      <w:lang w:val="uk-UA" w:eastAsia="en-US"/>
    </w:rPr>
  </w:style>
  <w:style w:type="paragraph" w:customStyle="1" w:styleId="Standard">
    <w:name w:val="Standard"/>
    <w:qFormat/>
    <w:rsid w:val="00B82AC6"/>
    <w:pPr>
      <w:widowControl w:val="0"/>
      <w:suppressAutoHyphens/>
      <w:spacing w:after="0" w:line="240" w:lineRule="auto"/>
      <w:textAlignment w:val="baseline"/>
    </w:pPr>
    <w:rPr>
      <w:rFonts w:ascii="Times New Roman" w:eastAsia="Andale Sans UI" w:hAnsi="Times New Roman" w:cs="Tahoma"/>
      <w:color w:val="00000A"/>
      <w:kern w:val="1"/>
      <w:sz w:val="24"/>
      <w:szCs w:val="24"/>
      <w:lang w:eastAsia="zh-CN" w:bidi="fa-IR"/>
    </w:rPr>
  </w:style>
  <w:style w:type="character" w:customStyle="1" w:styleId="1341">
    <w:name w:val="1341"/>
    <w:aliases w:val="baiaagaaboqcaaaddgmaaawe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323">
    <w:name w:val="1323"/>
    <w:aliases w:val="baiaagaaboqcaaadzamaaavyawaaaaaaaaaaaaaaaaaaaaaaaaaaaaaaaaaaaaaaaaaaaaaaaaaaaaaaaaaaaaaaaaaaaaaaaaaaaaaaaaaaaaaaaaaaaaaaaaaaaaaaaaaaaaaaaaaaaaaaaaaaaaaaaaaaaaaaaaaaaaaaaaaaaaaaaaaaaaaaaaaaaaaaaaaaaaaaaaaaaaaaaaaaaaaaaaaaaaaaaaaaaaaa"/>
    <w:rsid w:val="00B82AC6"/>
  </w:style>
  <w:style w:type="paragraph" w:customStyle="1" w:styleId="capitalletter">
    <w:name w:val="capital_letter"/>
    <w:basedOn w:val="a"/>
    <w:rsid w:val="00B82AC6"/>
    <w:pPr>
      <w:suppressAutoHyphens/>
      <w:spacing w:before="280" w:after="280"/>
    </w:pPr>
    <w:rPr>
      <w:lang w:eastAsia="zh-CN"/>
    </w:rPr>
  </w:style>
  <w:style w:type="character" w:customStyle="1" w:styleId="22">
    <w:name w:val="Основной текст (2)_"/>
    <w:link w:val="23"/>
    <w:rsid w:val="00B82AC6"/>
    <w:rPr>
      <w:rFonts w:ascii="Times New Roman" w:eastAsia="Times New Roman" w:hAnsi="Times New Roman"/>
      <w:b/>
      <w:bCs/>
      <w:sz w:val="36"/>
      <w:szCs w:val="36"/>
    </w:rPr>
  </w:style>
  <w:style w:type="paragraph" w:customStyle="1" w:styleId="23">
    <w:name w:val="Основной текст (2)"/>
    <w:basedOn w:val="a"/>
    <w:link w:val="22"/>
    <w:rsid w:val="00B82AC6"/>
    <w:pPr>
      <w:widowControl w:val="0"/>
      <w:spacing w:after="200"/>
      <w:ind w:left="260" w:firstLine="2100"/>
    </w:pPr>
    <w:rPr>
      <w:rFonts w:cstheme="minorBidi"/>
      <w:b/>
      <w:bCs/>
      <w:sz w:val="36"/>
      <w:szCs w:val="36"/>
      <w:lang w:val="uk-UA" w:eastAsia="en-US"/>
    </w:rPr>
  </w:style>
  <w:style w:type="character" w:customStyle="1" w:styleId="1430">
    <w:name w:val="1430"/>
    <w:aliases w:val="baiaagaaboqcaaadzwmaaaxd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976">
    <w:name w:val="1976"/>
    <w:aliases w:val="baiaagaaboqcaaad8quaaax/bqaaaaaaaaaaaaaaaaaaaaaaaaaaaaaaaaaaaaaaaaaaaaaaaaaaaaaaaaaaaaaaaaaaaaaaaaaaaaaaaaaaaaaaaaaaaaaaaaaaaaaaaaaaaaaaaaaaaaaaaaaaaaaaaaaaaaaaaaaaaaaaaaaaaaaaaaaaaaaaaaaaaaaaaaaaaaaaaaaaaaaaaaaaaaaaaaaaaaaaaaaaaaaa"/>
    <w:rsid w:val="00B82AC6"/>
  </w:style>
  <w:style w:type="character" w:customStyle="1" w:styleId="1389">
    <w:name w:val="1389"/>
    <w:aliases w:val="baiaagaaboqcaaadpgmaaaw0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612">
    <w:name w:val="1612"/>
    <w:aliases w:val="baiaagaaboqcaaadhqqaaawt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08">
    <w:name w:val="1508"/>
    <w:aliases w:val="baiaagaaboqcaaadhqqaaaur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87">
    <w:name w:val="1587"/>
    <w:aliases w:val="baiaagaaboqcaaadbaqaaav6baaaaaaaaaaaaaaaaaaaaaaaaaaaaaaaaaaaaaaaaaaaaaaaaaaaaaaaaaaaaaaaaaaaaaaaaaaaaaaaaaaaaaaaaaaaaaaaaaaaaaaaaaaaaaaaaaaaaaaaaaaaaaaaaaaaaaaaaaaaaaaaaaaaaaaaaaaaaaaaaaaaaaaaaaaaaaaaaaaaaaaaaaaaaaaaaaaaaaaaaaaaaaaa"/>
    <w:rsid w:val="00B8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173">
      <w:bodyDiv w:val="1"/>
      <w:marLeft w:val="0"/>
      <w:marRight w:val="0"/>
      <w:marTop w:val="0"/>
      <w:marBottom w:val="0"/>
      <w:divBdr>
        <w:top w:val="none" w:sz="0" w:space="0" w:color="auto"/>
        <w:left w:val="none" w:sz="0" w:space="0" w:color="auto"/>
        <w:bottom w:val="none" w:sz="0" w:space="0" w:color="auto"/>
        <w:right w:val="none" w:sz="0" w:space="0" w:color="auto"/>
      </w:divBdr>
    </w:div>
    <w:div w:id="19438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0-24-000862-a" TargetMode="External"/><Relationship Id="rId3" Type="http://schemas.microsoft.com/office/2007/relationships/stylesWithEffects" Target="stylesWithEffects.xml"/><Relationship Id="rId7" Type="http://schemas.openxmlformats.org/officeDocument/2006/relationships/hyperlink" Target="https://uk.wikipedia.org/wiki/%D0%A5%D0%B0%D1%80%D1%87%D0%BE%D0%B2%D0%B0_%D0%BF%D1%80%D0%BE%D0%BC%D0%B8%D1%81%D0%BB%D0%BE%D0%B2%D1%96%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3-12-22-019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33</Pages>
  <Words>12269</Words>
  <Characters>69934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30</cp:revision>
  <cp:lastPrinted>2024-01-26T08:40:00Z</cp:lastPrinted>
  <dcterms:created xsi:type="dcterms:W3CDTF">2024-01-10T10:02:00Z</dcterms:created>
  <dcterms:modified xsi:type="dcterms:W3CDTF">2024-01-26T08:45:00Z</dcterms:modified>
</cp:coreProperties>
</file>